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A9" w:rsidRDefault="00AB5EA9" w:rsidP="00AB5EA9">
      <w:pPr>
        <w:pStyle w:val="Header"/>
        <w:tabs>
          <w:tab w:val="clear" w:pos="4513"/>
          <w:tab w:val="clear" w:pos="9026"/>
          <w:tab w:val="left" w:pos="6255"/>
        </w:tabs>
      </w:pPr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76AA69B0" wp14:editId="02A57E66">
            <wp:simplePos x="0" y="0"/>
            <wp:positionH relativeFrom="column">
              <wp:posOffset>2228215</wp:posOffset>
            </wp:positionH>
            <wp:positionV relativeFrom="paragraph">
              <wp:posOffset>135114</wp:posOffset>
            </wp:positionV>
            <wp:extent cx="1285875" cy="741185"/>
            <wp:effectExtent l="0" t="0" r="0" b="1905"/>
            <wp:wrapNone/>
            <wp:docPr id="3" name="Picture 3" descr="https://scontent.fdub4-1.fna.fbcdn.net/v/t1.0-1/378469_300259406742808_1811093702_n.jpg?_nc_cat=0&amp;oh=bbcda633323dce920163345f65626114&amp;oe=5C0A79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dub4-1.fna.fbcdn.net/v/t1.0-1/378469_300259406742808_1811093702_n.jpg?_nc_cat=0&amp;oh=bbcda633323dce920163345f65626114&amp;oe=5C0A793B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06"/>
                    <a:stretch/>
                  </pic:blipFill>
                  <pic:spPr bwMode="auto">
                    <a:xfrm>
                      <a:off x="0" y="0"/>
                      <a:ext cx="1285875" cy="74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E"/>
        </w:rPr>
        <w:drawing>
          <wp:inline distT="0" distB="0" distL="0" distR="0" wp14:anchorId="21EED377" wp14:editId="62334FDA">
            <wp:extent cx="1206693" cy="778981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72" cy="77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t xml:space="preserve">            </w:t>
      </w:r>
      <w:r>
        <w:rPr>
          <w:noProof/>
          <w:lang w:eastAsia="en-IE"/>
        </w:rPr>
        <w:tab/>
        <w:t xml:space="preserve">                 </w:t>
      </w:r>
      <w:r>
        <w:rPr>
          <w:noProof/>
          <w:lang w:eastAsia="en-IE"/>
        </w:rPr>
        <w:drawing>
          <wp:inline distT="0" distB="0" distL="0" distR="0" wp14:anchorId="658B43F2" wp14:editId="2ABA8E61">
            <wp:extent cx="1388412" cy="9239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Y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412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D13" w:rsidRDefault="00D03D13" w:rsidP="00267DD8">
      <w:pPr>
        <w:spacing w:after="0" w:line="240" w:lineRule="auto"/>
        <w:jc w:val="center"/>
        <w:rPr>
          <w:rFonts w:asciiTheme="majorHAnsi" w:hAnsiTheme="majorHAnsi"/>
          <w:b/>
          <w:color w:val="C00000"/>
          <w:sz w:val="36"/>
          <w:szCs w:val="36"/>
        </w:rPr>
      </w:pPr>
    </w:p>
    <w:p w:rsidR="00F4151B" w:rsidRDefault="002D18E3" w:rsidP="00267DD8">
      <w:pPr>
        <w:spacing w:after="0" w:line="240" w:lineRule="auto"/>
        <w:jc w:val="center"/>
        <w:rPr>
          <w:rFonts w:asciiTheme="majorHAnsi" w:hAnsiTheme="majorHAnsi"/>
          <w:b/>
          <w:color w:val="C00000"/>
          <w:sz w:val="36"/>
          <w:szCs w:val="36"/>
        </w:rPr>
      </w:pPr>
      <w:r>
        <w:rPr>
          <w:rFonts w:asciiTheme="majorHAnsi" w:hAnsiTheme="majorHAnsi"/>
          <w:b/>
          <w:color w:val="C00000"/>
          <w:sz w:val="36"/>
          <w:szCs w:val="36"/>
        </w:rPr>
        <w:t xml:space="preserve">KDYS </w:t>
      </w:r>
      <w:r w:rsidR="00807613" w:rsidRPr="00AD6C4A">
        <w:rPr>
          <w:rFonts w:asciiTheme="majorHAnsi" w:hAnsiTheme="majorHAnsi"/>
          <w:b/>
          <w:color w:val="C00000"/>
          <w:sz w:val="36"/>
          <w:szCs w:val="36"/>
        </w:rPr>
        <w:t>Youth</w:t>
      </w:r>
      <w:r w:rsidR="00CE1C42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  <w:r w:rsidR="00746F28" w:rsidRPr="00AD6C4A">
        <w:rPr>
          <w:rFonts w:asciiTheme="majorHAnsi" w:hAnsiTheme="majorHAnsi"/>
          <w:b/>
          <w:color w:val="C00000"/>
          <w:sz w:val="36"/>
          <w:szCs w:val="36"/>
        </w:rPr>
        <w:t>Worker</w:t>
      </w:r>
      <w:r w:rsidR="00774DAD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  <w:r w:rsidR="00774DAD" w:rsidRPr="00AB5EA9">
        <w:rPr>
          <w:rFonts w:asciiTheme="majorHAnsi" w:hAnsiTheme="majorHAnsi"/>
          <w:b/>
          <w:i/>
          <w:color w:val="404040" w:themeColor="text1" w:themeTint="BF"/>
          <w:sz w:val="26"/>
          <w:szCs w:val="26"/>
        </w:rPr>
        <w:t>(14 hours per week)</w:t>
      </w:r>
    </w:p>
    <w:p w:rsidR="007C1D93" w:rsidRPr="007C1D93" w:rsidRDefault="007C1D93" w:rsidP="00267DD8">
      <w:pPr>
        <w:spacing w:after="0" w:line="240" w:lineRule="auto"/>
        <w:jc w:val="center"/>
        <w:rPr>
          <w:rFonts w:asciiTheme="majorHAnsi" w:hAnsiTheme="majorHAnsi"/>
          <w:b/>
          <w:i/>
          <w:color w:val="C00000"/>
          <w:sz w:val="28"/>
          <w:szCs w:val="36"/>
        </w:rPr>
      </w:pPr>
      <w:r w:rsidRPr="007C1D93">
        <w:rPr>
          <w:rFonts w:asciiTheme="majorHAnsi" w:hAnsiTheme="majorHAnsi"/>
          <w:b/>
          <w:i/>
          <w:color w:val="C00000"/>
          <w:sz w:val="28"/>
          <w:szCs w:val="36"/>
        </w:rPr>
        <w:t xml:space="preserve"> </w:t>
      </w:r>
      <w:r w:rsidR="002D18E3">
        <w:rPr>
          <w:rFonts w:asciiTheme="majorHAnsi" w:hAnsiTheme="majorHAnsi"/>
          <w:b/>
          <w:i/>
          <w:color w:val="C00000"/>
          <w:sz w:val="28"/>
          <w:szCs w:val="36"/>
        </w:rPr>
        <w:t xml:space="preserve">(Co-ordinator </w:t>
      </w:r>
      <w:r w:rsidRPr="007C1D93">
        <w:rPr>
          <w:rFonts w:asciiTheme="majorHAnsi" w:hAnsiTheme="majorHAnsi"/>
          <w:b/>
          <w:i/>
          <w:color w:val="C00000"/>
          <w:sz w:val="28"/>
          <w:szCs w:val="36"/>
        </w:rPr>
        <w:t xml:space="preserve">Kerry </w:t>
      </w:r>
      <w:proofErr w:type="spellStart"/>
      <w:r w:rsidRPr="007C1D93">
        <w:rPr>
          <w:rFonts w:asciiTheme="majorHAnsi" w:hAnsiTheme="majorHAnsi"/>
          <w:b/>
          <w:i/>
          <w:color w:val="C00000"/>
          <w:sz w:val="28"/>
          <w:szCs w:val="36"/>
        </w:rPr>
        <w:t>Comhairle</w:t>
      </w:r>
      <w:proofErr w:type="spellEnd"/>
      <w:r w:rsidRPr="007C1D93">
        <w:rPr>
          <w:rFonts w:asciiTheme="majorHAnsi" w:hAnsiTheme="majorHAnsi"/>
          <w:b/>
          <w:i/>
          <w:color w:val="C00000"/>
          <w:sz w:val="28"/>
          <w:szCs w:val="36"/>
        </w:rPr>
        <w:t xml:space="preserve"> </w:t>
      </w:r>
      <w:proofErr w:type="spellStart"/>
      <w:proofErr w:type="gramStart"/>
      <w:r w:rsidR="002D18E3">
        <w:rPr>
          <w:rFonts w:asciiTheme="majorHAnsi" w:hAnsiTheme="majorHAnsi"/>
          <w:b/>
          <w:i/>
          <w:color w:val="C00000"/>
          <w:sz w:val="28"/>
          <w:szCs w:val="36"/>
        </w:rPr>
        <w:t>n</w:t>
      </w:r>
      <w:r w:rsidRPr="007C1D93">
        <w:rPr>
          <w:rFonts w:asciiTheme="majorHAnsi" w:hAnsiTheme="majorHAnsi"/>
          <w:b/>
          <w:i/>
          <w:color w:val="C00000"/>
          <w:sz w:val="28"/>
          <w:szCs w:val="36"/>
        </w:rPr>
        <w:t>a</w:t>
      </w:r>
      <w:proofErr w:type="spellEnd"/>
      <w:proofErr w:type="gramEnd"/>
      <w:r w:rsidRPr="007C1D93">
        <w:rPr>
          <w:rFonts w:asciiTheme="majorHAnsi" w:hAnsiTheme="majorHAnsi"/>
          <w:b/>
          <w:i/>
          <w:color w:val="C00000"/>
          <w:sz w:val="28"/>
          <w:szCs w:val="36"/>
        </w:rPr>
        <w:t xml:space="preserve"> </w:t>
      </w:r>
      <w:proofErr w:type="spellStart"/>
      <w:r w:rsidRPr="007C1D93">
        <w:rPr>
          <w:rFonts w:asciiTheme="majorHAnsi" w:hAnsiTheme="majorHAnsi"/>
          <w:b/>
          <w:i/>
          <w:color w:val="C00000"/>
          <w:sz w:val="28"/>
          <w:szCs w:val="36"/>
        </w:rPr>
        <w:t>n</w:t>
      </w:r>
      <w:r w:rsidR="002D18E3">
        <w:rPr>
          <w:rFonts w:asciiTheme="majorHAnsi" w:hAnsiTheme="majorHAnsi"/>
          <w:b/>
          <w:i/>
          <w:color w:val="C00000"/>
          <w:sz w:val="28"/>
          <w:szCs w:val="36"/>
        </w:rPr>
        <w:t>Ó</w:t>
      </w:r>
      <w:r w:rsidRPr="007C1D93">
        <w:rPr>
          <w:rFonts w:asciiTheme="majorHAnsi" w:hAnsiTheme="majorHAnsi"/>
          <w:b/>
          <w:i/>
          <w:color w:val="C00000"/>
          <w:sz w:val="28"/>
          <w:szCs w:val="36"/>
        </w:rPr>
        <w:t>g</w:t>
      </w:r>
      <w:proofErr w:type="spellEnd"/>
      <w:r w:rsidR="002D18E3">
        <w:rPr>
          <w:rFonts w:asciiTheme="majorHAnsi" w:hAnsiTheme="majorHAnsi"/>
          <w:b/>
          <w:i/>
          <w:color w:val="C00000"/>
          <w:sz w:val="28"/>
          <w:szCs w:val="36"/>
        </w:rPr>
        <w:t>)</w:t>
      </w:r>
    </w:p>
    <w:p w:rsidR="00F4151B" w:rsidRDefault="00F4151B" w:rsidP="00267DD8">
      <w:pPr>
        <w:spacing w:after="0" w:line="240" w:lineRule="auto"/>
        <w:jc w:val="center"/>
        <w:rPr>
          <w:rFonts w:asciiTheme="majorHAnsi" w:hAnsiTheme="majorHAnsi"/>
          <w:b/>
          <w:bCs/>
          <w:sz w:val="32"/>
        </w:rPr>
      </w:pPr>
      <w:r w:rsidRPr="00AD6C4A">
        <w:rPr>
          <w:rFonts w:asciiTheme="majorHAnsi" w:hAnsiTheme="majorHAnsi"/>
          <w:b/>
          <w:bCs/>
          <w:sz w:val="32"/>
        </w:rPr>
        <w:t xml:space="preserve">JOB DESCRIPTION </w:t>
      </w:r>
    </w:p>
    <w:p w:rsidR="00D03D13" w:rsidRDefault="00D03D13" w:rsidP="00267DD8">
      <w:pPr>
        <w:spacing w:after="0" w:line="240" w:lineRule="auto"/>
        <w:jc w:val="center"/>
        <w:rPr>
          <w:rFonts w:asciiTheme="majorHAnsi" w:hAnsiTheme="majorHAnsi"/>
          <w:b/>
          <w:bCs/>
          <w:sz w:val="32"/>
        </w:rPr>
      </w:pPr>
    </w:p>
    <w:tbl>
      <w:tblPr>
        <w:tblStyle w:val="TableGrid2"/>
        <w:tblW w:w="9669" w:type="dxa"/>
        <w:jc w:val="center"/>
        <w:tblInd w:w="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7639"/>
      </w:tblGrid>
      <w:tr w:rsidR="00B66CC4" w:rsidRPr="00F644AD" w:rsidTr="00B022B2">
        <w:trPr>
          <w:trHeight w:val="510"/>
          <w:jc w:val="center"/>
        </w:trPr>
        <w:tc>
          <w:tcPr>
            <w:tcW w:w="2030" w:type="dxa"/>
            <w:vAlign w:val="center"/>
          </w:tcPr>
          <w:p w:rsidR="00B66CC4" w:rsidRPr="00F644AD" w:rsidRDefault="00B66CC4" w:rsidP="003C084D">
            <w:pPr>
              <w:ind w:firstLine="34"/>
              <w:rPr>
                <w:rFonts w:asciiTheme="majorHAnsi" w:hAnsiTheme="majorHAnsi"/>
                <w:b/>
                <w:bCs/>
                <w:szCs w:val="24"/>
              </w:rPr>
            </w:pPr>
            <w:r w:rsidRPr="00F644AD">
              <w:rPr>
                <w:rFonts w:asciiTheme="majorHAnsi" w:hAnsiTheme="majorHAnsi"/>
                <w:b/>
                <w:bCs/>
                <w:szCs w:val="24"/>
              </w:rPr>
              <w:t>Location:</w:t>
            </w:r>
          </w:p>
        </w:tc>
        <w:tc>
          <w:tcPr>
            <w:tcW w:w="7639" w:type="dxa"/>
            <w:vAlign w:val="center"/>
          </w:tcPr>
          <w:p w:rsidR="00B66CC4" w:rsidRPr="00F644AD" w:rsidRDefault="00B022B2" w:rsidP="001C060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Base </w:t>
            </w:r>
            <w:r w:rsidR="001C060F">
              <w:rPr>
                <w:rFonts w:asciiTheme="majorHAnsi" w:hAnsiTheme="majorHAnsi"/>
                <w:szCs w:val="24"/>
              </w:rPr>
              <w:t xml:space="preserve">KDYS Youth Centre </w:t>
            </w:r>
            <w:r>
              <w:rPr>
                <w:rFonts w:asciiTheme="majorHAnsi" w:hAnsiTheme="majorHAnsi"/>
                <w:szCs w:val="24"/>
              </w:rPr>
              <w:t>Tralee</w:t>
            </w:r>
          </w:p>
        </w:tc>
      </w:tr>
      <w:tr w:rsidR="00B66CC4" w:rsidRPr="00F644AD" w:rsidTr="00B022B2">
        <w:trPr>
          <w:trHeight w:val="510"/>
          <w:jc w:val="center"/>
        </w:trPr>
        <w:tc>
          <w:tcPr>
            <w:tcW w:w="2030" w:type="dxa"/>
            <w:vAlign w:val="center"/>
            <w:hideMark/>
          </w:tcPr>
          <w:p w:rsidR="00B66CC4" w:rsidRPr="00F644AD" w:rsidRDefault="00B66CC4" w:rsidP="003C084D">
            <w:pPr>
              <w:ind w:firstLine="34"/>
              <w:rPr>
                <w:rFonts w:asciiTheme="majorHAnsi" w:hAnsiTheme="majorHAnsi"/>
                <w:b/>
                <w:bCs/>
                <w:szCs w:val="24"/>
              </w:rPr>
            </w:pPr>
            <w:r w:rsidRPr="00F644AD">
              <w:rPr>
                <w:rFonts w:asciiTheme="majorHAnsi" w:hAnsiTheme="majorHAnsi"/>
                <w:b/>
                <w:bCs/>
                <w:szCs w:val="24"/>
              </w:rPr>
              <w:t>Reports to:</w:t>
            </w:r>
          </w:p>
        </w:tc>
        <w:tc>
          <w:tcPr>
            <w:tcW w:w="7639" w:type="dxa"/>
            <w:vAlign w:val="center"/>
            <w:hideMark/>
          </w:tcPr>
          <w:p w:rsidR="00B66CC4" w:rsidRPr="00F644AD" w:rsidRDefault="00B66CC4" w:rsidP="003C084D">
            <w:pPr>
              <w:rPr>
                <w:rFonts w:asciiTheme="majorHAnsi" w:hAnsiTheme="majorHAnsi"/>
                <w:szCs w:val="24"/>
              </w:rPr>
            </w:pPr>
            <w:r w:rsidRPr="00F644AD">
              <w:rPr>
                <w:rFonts w:asciiTheme="majorHAnsi" w:hAnsiTheme="majorHAnsi"/>
                <w:szCs w:val="24"/>
              </w:rPr>
              <w:t>KDYS Youth Work Development Manager</w:t>
            </w:r>
            <w:bookmarkStart w:id="0" w:name="_GoBack"/>
            <w:bookmarkEnd w:id="0"/>
          </w:p>
        </w:tc>
      </w:tr>
      <w:tr w:rsidR="00B66CC4" w:rsidRPr="00F644AD" w:rsidTr="00B022B2">
        <w:trPr>
          <w:trHeight w:val="510"/>
          <w:jc w:val="center"/>
        </w:trPr>
        <w:tc>
          <w:tcPr>
            <w:tcW w:w="2030" w:type="dxa"/>
            <w:vAlign w:val="center"/>
            <w:hideMark/>
          </w:tcPr>
          <w:p w:rsidR="00B66CC4" w:rsidRPr="00F644AD" w:rsidRDefault="00B66CC4" w:rsidP="003C084D">
            <w:pPr>
              <w:ind w:firstLine="34"/>
              <w:rPr>
                <w:rFonts w:asciiTheme="majorHAnsi" w:hAnsiTheme="majorHAnsi"/>
                <w:b/>
                <w:bCs/>
                <w:szCs w:val="24"/>
              </w:rPr>
            </w:pPr>
            <w:r w:rsidRPr="00F644AD">
              <w:rPr>
                <w:rFonts w:asciiTheme="majorHAnsi" w:hAnsiTheme="majorHAnsi"/>
                <w:b/>
                <w:bCs/>
                <w:szCs w:val="24"/>
              </w:rPr>
              <w:t>Works With:</w:t>
            </w:r>
          </w:p>
        </w:tc>
        <w:tc>
          <w:tcPr>
            <w:tcW w:w="7639" w:type="dxa"/>
            <w:vAlign w:val="center"/>
            <w:hideMark/>
          </w:tcPr>
          <w:p w:rsidR="00B66CC4" w:rsidRPr="00F644AD" w:rsidRDefault="00B66CC4" w:rsidP="003C084D">
            <w:pPr>
              <w:rPr>
                <w:rFonts w:asciiTheme="majorHAnsi" w:hAnsiTheme="majorHAnsi"/>
                <w:szCs w:val="24"/>
              </w:rPr>
            </w:pPr>
            <w:r w:rsidRPr="00F644AD">
              <w:rPr>
                <w:rFonts w:asciiTheme="majorHAnsi" w:hAnsiTheme="majorHAnsi"/>
                <w:szCs w:val="24"/>
              </w:rPr>
              <w:t>KDYS Youth Work Development Team &amp; All KDYS Teams</w:t>
            </w:r>
          </w:p>
        </w:tc>
      </w:tr>
    </w:tbl>
    <w:p w:rsidR="00B66CC4" w:rsidRPr="00F644AD" w:rsidRDefault="00B66CC4" w:rsidP="00B66CC4">
      <w:pPr>
        <w:spacing w:after="0" w:line="256" w:lineRule="auto"/>
        <w:jc w:val="both"/>
        <w:rPr>
          <w:rFonts w:asciiTheme="majorHAnsi" w:eastAsia="Calibri" w:hAnsiTheme="majorHAnsi" w:cs="Times New Roman"/>
          <w:bCs/>
          <w:szCs w:val="24"/>
        </w:rPr>
      </w:pPr>
    </w:p>
    <w:p w:rsidR="00B66CC4" w:rsidRDefault="00B66CC4" w:rsidP="00B66CC4">
      <w:pPr>
        <w:spacing w:after="0" w:line="256" w:lineRule="auto"/>
        <w:jc w:val="both"/>
        <w:rPr>
          <w:rFonts w:asciiTheme="majorHAnsi" w:eastAsia="Times New Roman" w:hAnsiTheme="majorHAnsi" w:cs="Times New Roman"/>
          <w:szCs w:val="24"/>
          <w:lang w:val="en-GB"/>
        </w:rPr>
      </w:pPr>
      <w:r w:rsidRPr="00F644AD">
        <w:rPr>
          <w:rFonts w:asciiTheme="majorHAnsi" w:eastAsia="Times New Roman" w:hAnsiTheme="majorHAnsi" w:cs="Times New Roman"/>
          <w:szCs w:val="24"/>
          <w:lang w:val="en-GB"/>
        </w:rPr>
        <w:t>KDYS, the leading youth organisation in South West Ireland as affirmed by the Council of Europe awarding the Quality Label for Youth Centres to our Killarney headquarters</w:t>
      </w:r>
      <w:r w:rsidR="002D18E3">
        <w:rPr>
          <w:rFonts w:asciiTheme="majorHAnsi" w:eastAsia="Times New Roman" w:hAnsiTheme="majorHAnsi" w:cs="Times New Roman"/>
          <w:szCs w:val="24"/>
          <w:lang w:val="en-GB"/>
        </w:rPr>
        <w:t>. We provide</w:t>
      </w:r>
      <w:r w:rsidRPr="00F644AD">
        <w:rPr>
          <w:rFonts w:asciiTheme="majorHAnsi" w:eastAsia="Times New Roman" w:hAnsiTheme="majorHAnsi" w:cs="Times New Roman"/>
          <w:szCs w:val="24"/>
          <w:lang w:val="en-GB"/>
        </w:rPr>
        <w:t xml:space="preserve"> a range of quality services responding to the needs of children, young people, their families and communities</w:t>
      </w:r>
      <w:r w:rsidR="008B1136">
        <w:rPr>
          <w:rFonts w:asciiTheme="majorHAnsi" w:eastAsia="Times New Roman" w:hAnsiTheme="majorHAnsi" w:cs="Times New Roman"/>
          <w:szCs w:val="24"/>
          <w:lang w:val="en-GB"/>
        </w:rPr>
        <w:t>.</w:t>
      </w:r>
    </w:p>
    <w:p w:rsidR="008B1136" w:rsidRPr="00F644AD" w:rsidRDefault="008B1136" w:rsidP="00B66CC4">
      <w:pPr>
        <w:spacing w:after="0" w:line="256" w:lineRule="auto"/>
        <w:jc w:val="both"/>
        <w:rPr>
          <w:rFonts w:asciiTheme="majorHAnsi" w:eastAsia="Times New Roman" w:hAnsiTheme="majorHAnsi" w:cs="Times New Roman"/>
          <w:szCs w:val="24"/>
          <w:lang w:val="en-GB"/>
        </w:rPr>
      </w:pPr>
    </w:p>
    <w:p w:rsidR="007C1D93" w:rsidRPr="007C1D93" w:rsidRDefault="007C1D93" w:rsidP="007C1D93">
      <w:pPr>
        <w:spacing w:after="0" w:line="256" w:lineRule="auto"/>
        <w:jc w:val="both"/>
        <w:rPr>
          <w:rFonts w:asciiTheme="majorHAnsi" w:eastAsia="Times New Roman" w:hAnsiTheme="majorHAnsi" w:cs="Times New Roman"/>
          <w:szCs w:val="24"/>
          <w:lang w:val="en-GB"/>
        </w:rPr>
      </w:pPr>
      <w:r w:rsidRPr="007C1D93">
        <w:rPr>
          <w:rFonts w:asciiTheme="majorHAnsi" w:eastAsia="Times New Roman" w:hAnsiTheme="majorHAnsi" w:cs="Times New Roman"/>
          <w:szCs w:val="24"/>
          <w:lang w:val="en-GB"/>
        </w:rPr>
        <w:t xml:space="preserve">Kerry </w:t>
      </w:r>
      <w:proofErr w:type="spellStart"/>
      <w:r w:rsidRPr="007C1D93">
        <w:rPr>
          <w:rFonts w:asciiTheme="majorHAnsi" w:eastAsia="Times New Roman" w:hAnsiTheme="majorHAnsi" w:cs="Times New Roman"/>
          <w:szCs w:val="24"/>
          <w:lang w:val="en-GB"/>
        </w:rPr>
        <w:t>Comhairle</w:t>
      </w:r>
      <w:proofErr w:type="spellEnd"/>
      <w:r w:rsidRPr="007C1D93">
        <w:rPr>
          <w:rFonts w:asciiTheme="majorHAnsi" w:eastAsia="Times New Roman" w:hAnsiTheme="majorHAnsi" w:cs="Times New Roman"/>
          <w:szCs w:val="24"/>
          <w:lang w:val="en-GB"/>
        </w:rPr>
        <w:t xml:space="preserve"> </w:t>
      </w:r>
      <w:proofErr w:type="spellStart"/>
      <w:proofErr w:type="gramStart"/>
      <w:r w:rsidRPr="007C1D93">
        <w:rPr>
          <w:rFonts w:asciiTheme="majorHAnsi" w:eastAsia="Times New Roman" w:hAnsiTheme="majorHAnsi" w:cs="Times New Roman"/>
          <w:szCs w:val="24"/>
          <w:lang w:val="en-GB"/>
        </w:rPr>
        <w:t>na</w:t>
      </w:r>
      <w:proofErr w:type="spellEnd"/>
      <w:proofErr w:type="gramEnd"/>
      <w:r w:rsidRPr="007C1D93">
        <w:rPr>
          <w:rFonts w:asciiTheme="majorHAnsi" w:eastAsia="Times New Roman" w:hAnsiTheme="majorHAnsi" w:cs="Times New Roman"/>
          <w:szCs w:val="24"/>
          <w:lang w:val="en-GB"/>
        </w:rPr>
        <w:t xml:space="preserve"> </w:t>
      </w:r>
      <w:proofErr w:type="spellStart"/>
      <w:r w:rsidRPr="007C1D93">
        <w:rPr>
          <w:rFonts w:asciiTheme="majorHAnsi" w:eastAsia="Times New Roman" w:hAnsiTheme="majorHAnsi" w:cs="Times New Roman"/>
          <w:szCs w:val="24"/>
          <w:lang w:val="en-GB"/>
        </w:rPr>
        <w:t>nÓg</w:t>
      </w:r>
      <w:proofErr w:type="spellEnd"/>
      <w:r w:rsidRPr="007C1D93">
        <w:rPr>
          <w:rFonts w:asciiTheme="majorHAnsi" w:eastAsia="Times New Roman" w:hAnsiTheme="majorHAnsi" w:cs="Times New Roman"/>
          <w:szCs w:val="24"/>
          <w:lang w:val="en-GB"/>
        </w:rPr>
        <w:t xml:space="preserve"> is one of 31</w:t>
      </w:r>
      <w:r>
        <w:rPr>
          <w:rFonts w:asciiTheme="majorHAnsi" w:eastAsia="Times New Roman" w:hAnsiTheme="majorHAnsi" w:cs="Times New Roman"/>
          <w:szCs w:val="24"/>
          <w:lang w:val="en-GB"/>
        </w:rPr>
        <w:t xml:space="preserve"> youth councils in the country.  </w:t>
      </w:r>
      <w:proofErr w:type="spellStart"/>
      <w:r w:rsidRPr="007C1D93">
        <w:rPr>
          <w:rFonts w:asciiTheme="majorHAnsi" w:eastAsia="Times New Roman" w:hAnsiTheme="majorHAnsi" w:cs="Times New Roman"/>
          <w:szCs w:val="24"/>
          <w:lang w:val="en-GB"/>
        </w:rPr>
        <w:t>Comhairle</w:t>
      </w:r>
      <w:proofErr w:type="spellEnd"/>
      <w:r w:rsidRPr="007C1D93">
        <w:rPr>
          <w:rFonts w:asciiTheme="majorHAnsi" w:eastAsia="Times New Roman" w:hAnsiTheme="majorHAnsi" w:cs="Times New Roman"/>
          <w:szCs w:val="24"/>
          <w:lang w:val="en-GB"/>
        </w:rPr>
        <w:t xml:space="preserve"> </w:t>
      </w:r>
      <w:proofErr w:type="spellStart"/>
      <w:proofErr w:type="gramStart"/>
      <w:r w:rsidRPr="007C1D93">
        <w:rPr>
          <w:rFonts w:asciiTheme="majorHAnsi" w:eastAsia="Times New Roman" w:hAnsiTheme="majorHAnsi" w:cs="Times New Roman"/>
          <w:szCs w:val="24"/>
          <w:lang w:val="en-GB"/>
        </w:rPr>
        <w:t>na</w:t>
      </w:r>
      <w:proofErr w:type="spellEnd"/>
      <w:proofErr w:type="gramEnd"/>
      <w:r w:rsidRPr="007C1D93">
        <w:rPr>
          <w:rFonts w:asciiTheme="majorHAnsi" w:eastAsia="Times New Roman" w:hAnsiTheme="majorHAnsi" w:cs="Times New Roman"/>
          <w:szCs w:val="24"/>
          <w:lang w:val="en-GB"/>
        </w:rPr>
        <w:t xml:space="preserve"> </w:t>
      </w:r>
      <w:proofErr w:type="spellStart"/>
      <w:r w:rsidRPr="007C1D93">
        <w:rPr>
          <w:rFonts w:asciiTheme="majorHAnsi" w:eastAsia="Times New Roman" w:hAnsiTheme="majorHAnsi" w:cs="Times New Roman"/>
          <w:szCs w:val="24"/>
          <w:lang w:val="en-GB"/>
        </w:rPr>
        <w:t>nÓg</w:t>
      </w:r>
      <w:proofErr w:type="spellEnd"/>
      <w:r w:rsidRPr="007C1D93">
        <w:rPr>
          <w:rFonts w:asciiTheme="majorHAnsi" w:eastAsia="Times New Roman" w:hAnsiTheme="majorHAnsi" w:cs="Times New Roman"/>
          <w:szCs w:val="24"/>
          <w:lang w:val="en-GB"/>
        </w:rPr>
        <w:t xml:space="preserve"> is designed to enable young people to have a voice on the services, policies and issues that affect them in their local area. </w:t>
      </w:r>
      <w:r w:rsidR="008B1136">
        <w:rPr>
          <w:rFonts w:asciiTheme="majorHAnsi" w:eastAsia="Times New Roman" w:hAnsiTheme="majorHAnsi" w:cs="Times New Roman"/>
          <w:szCs w:val="24"/>
          <w:lang w:val="en-GB"/>
        </w:rPr>
        <w:t xml:space="preserve"> </w:t>
      </w:r>
      <w:r>
        <w:rPr>
          <w:rFonts w:asciiTheme="majorHAnsi" w:eastAsia="Times New Roman" w:hAnsiTheme="majorHAnsi" w:cs="Times New Roman"/>
          <w:szCs w:val="24"/>
          <w:lang w:val="en-GB"/>
        </w:rPr>
        <w:t>This programme is delivered by KDYS in partnership with Kerry County Council.</w:t>
      </w:r>
    </w:p>
    <w:p w:rsidR="007C1D93" w:rsidRDefault="007C1D93" w:rsidP="00B66CC4">
      <w:pPr>
        <w:spacing w:after="0" w:line="240" w:lineRule="auto"/>
        <w:ind w:left="1440" w:hanging="1440"/>
        <w:rPr>
          <w:rFonts w:asciiTheme="majorHAnsi" w:eastAsia="Calibri" w:hAnsiTheme="majorHAnsi" w:cs="Times New Roman"/>
          <w:b/>
          <w:bCs/>
          <w:color w:val="C00000"/>
          <w:szCs w:val="24"/>
        </w:rPr>
      </w:pPr>
    </w:p>
    <w:p w:rsidR="00B66CC4" w:rsidRPr="00F644AD" w:rsidRDefault="00B66CC4" w:rsidP="00B66CC4">
      <w:pPr>
        <w:spacing w:after="0" w:line="240" w:lineRule="auto"/>
        <w:ind w:left="1440" w:hanging="1440"/>
        <w:rPr>
          <w:rFonts w:asciiTheme="majorHAnsi" w:eastAsia="Calibri" w:hAnsiTheme="majorHAnsi" w:cs="Times New Roman"/>
          <w:b/>
          <w:bCs/>
          <w:color w:val="C00000"/>
          <w:szCs w:val="24"/>
        </w:rPr>
      </w:pPr>
      <w:r w:rsidRPr="00F644AD">
        <w:rPr>
          <w:rFonts w:asciiTheme="majorHAnsi" w:eastAsia="Calibri" w:hAnsiTheme="majorHAnsi" w:cs="Times New Roman"/>
          <w:b/>
          <w:bCs/>
          <w:color w:val="C00000"/>
          <w:szCs w:val="24"/>
        </w:rPr>
        <w:t xml:space="preserve">Job </w:t>
      </w:r>
      <w:r w:rsidR="00565971" w:rsidRPr="00F644AD">
        <w:rPr>
          <w:rFonts w:asciiTheme="majorHAnsi" w:eastAsia="Calibri" w:hAnsiTheme="majorHAnsi" w:cs="Times New Roman"/>
          <w:b/>
          <w:bCs/>
          <w:color w:val="C00000"/>
          <w:szCs w:val="24"/>
        </w:rPr>
        <w:t>Summary</w:t>
      </w:r>
    </w:p>
    <w:p w:rsidR="00774DAD" w:rsidRPr="00774DAD" w:rsidRDefault="002D18E3" w:rsidP="00774DAD">
      <w:pPr>
        <w:spacing w:line="256" w:lineRule="auto"/>
        <w:rPr>
          <w:rFonts w:asciiTheme="majorHAnsi" w:eastAsia="Times New Roman" w:hAnsiTheme="majorHAnsi" w:cs="Times New Roman"/>
          <w:b/>
          <w:szCs w:val="24"/>
          <w:lang w:val="en-GB"/>
        </w:rPr>
      </w:pPr>
      <w:r w:rsidRPr="00774DAD">
        <w:rPr>
          <w:rFonts w:asciiTheme="majorHAnsi" w:eastAsia="Times New Roman" w:hAnsiTheme="majorHAnsi" w:cs="Times New Roman"/>
          <w:b/>
          <w:szCs w:val="24"/>
          <w:lang w:val="en-GB"/>
        </w:rPr>
        <w:t>Make a difference in the lives of young people and their families by promoting a culture of integrity, youth participation and development, in line</w:t>
      </w:r>
      <w:r w:rsidR="00774DAD">
        <w:rPr>
          <w:rFonts w:asciiTheme="majorHAnsi" w:eastAsia="Times New Roman" w:hAnsiTheme="majorHAnsi" w:cs="Times New Roman"/>
          <w:b/>
          <w:szCs w:val="24"/>
          <w:lang w:val="en-GB"/>
        </w:rPr>
        <w:t xml:space="preserve"> with our organisational values and </w:t>
      </w:r>
      <w:r w:rsidR="00774DAD" w:rsidRPr="00774DAD">
        <w:rPr>
          <w:rFonts w:asciiTheme="majorHAnsi" w:eastAsia="Times New Roman" w:hAnsiTheme="majorHAnsi" w:cs="Times New Roman"/>
          <w:b/>
          <w:szCs w:val="24"/>
          <w:lang w:val="en-GB"/>
        </w:rPr>
        <w:t xml:space="preserve">as per the funding criteria. This post is </w:t>
      </w:r>
      <w:r w:rsidR="00774DAD" w:rsidRPr="00774DAD">
        <w:rPr>
          <w:rFonts w:asciiTheme="majorHAnsi" w:eastAsia="Times New Roman" w:hAnsiTheme="majorHAnsi" w:cs="Times New Roman"/>
          <w:b/>
          <w:szCs w:val="24"/>
        </w:rPr>
        <w:t xml:space="preserve">supported by the DCYA </w:t>
      </w:r>
      <w:proofErr w:type="spellStart"/>
      <w:r w:rsidR="00774DAD" w:rsidRPr="00774DAD">
        <w:rPr>
          <w:rFonts w:asciiTheme="majorHAnsi" w:eastAsia="Times New Roman" w:hAnsiTheme="majorHAnsi" w:cs="Times New Roman"/>
          <w:b/>
          <w:szCs w:val="24"/>
        </w:rPr>
        <w:t>Comhairle</w:t>
      </w:r>
      <w:proofErr w:type="spellEnd"/>
      <w:r w:rsidR="00774DAD" w:rsidRPr="00774DAD">
        <w:rPr>
          <w:rFonts w:asciiTheme="majorHAnsi" w:eastAsia="Times New Roman" w:hAnsiTheme="majorHAnsi" w:cs="Times New Roman"/>
          <w:b/>
          <w:szCs w:val="24"/>
        </w:rPr>
        <w:t xml:space="preserve"> </w:t>
      </w:r>
      <w:proofErr w:type="spellStart"/>
      <w:proofErr w:type="gramStart"/>
      <w:r w:rsidR="00774DAD" w:rsidRPr="00774DAD">
        <w:rPr>
          <w:rFonts w:asciiTheme="majorHAnsi" w:eastAsia="Times New Roman" w:hAnsiTheme="majorHAnsi" w:cs="Times New Roman"/>
          <w:b/>
          <w:szCs w:val="24"/>
        </w:rPr>
        <w:t>na</w:t>
      </w:r>
      <w:proofErr w:type="spellEnd"/>
      <w:proofErr w:type="gramEnd"/>
      <w:r w:rsidR="00774DAD" w:rsidRPr="00774DAD">
        <w:rPr>
          <w:rFonts w:asciiTheme="majorHAnsi" w:eastAsia="Times New Roman" w:hAnsiTheme="majorHAnsi" w:cs="Times New Roman"/>
          <w:b/>
          <w:szCs w:val="24"/>
        </w:rPr>
        <w:t xml:space="preserve"> </w:t>
      </w:r>
      <w:proofErr w:type="spellStart"/>
      <w:r w:rsidR="00774DAD" w:rsidRPr="00774DAD">
        <w:rPr>
          <w:rFonts w:asciiTheme="majorHAnsi" w:eastAsia="Times New Roman" w:hAnsiTheme="majorHAnsi" w:cs="Times New Roman"/>
          <w:b/>
          <w:szCs w:val="24"/>
        </w:rPr>
        <w:t>nÓg</w:t>
      </w:r>
      <w:proofErr w:type="spellEnd"/>
      <w:r w:rsidR="00774DAD" w:rsidRPr="00774DAD">
        <w:rPr>
          <w:rFonts w:asciiTheme="majorHAnsi" w:eastAsia="Times New Roman" w:hAnsiTheme="majorHAnsi" w:cs="Times New Roman"/>
          <w:b/>
          <w:szCs w:val="24"/>
        </w:rPr>
        <w:t xml:space="preserve"> Development Fund and DCYA Participation Officers. </w:t>
      </w:r>
      <w:r w:rsidR="00774DAD" w:rsidRPr="00774DAD">
        <w:rPr>
          <w:rFonts w:asciiTheme="majorHAnsi" w:eastAsia="Times New Roman" w:hAnsiTheme="majorHAnsi" w:cs="Times New Roman"/>
          <w:b/>
          <w:szCs w:val="24"/>
          <w:lang w:val="en-GB"/>
        </w:rPr>
        <w:t xml:space="preserve"> </w:t>
      </w:r>
    </w:p>
    <w:p w:rsidR="00BB4969" w:rsidRPr="00F644AD" w:rsidRDefault="00BB4969" w:rsidP="0056425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</w:p>
    <w:p w:rsidR="00564258" w:rsidRPr="00F644AD" w:rsidRDefault="00564258" w:rsidP="0056425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  <w:r w:rsidRPr="00F644AD">
        <w:rPr>
          <w:rFonts w:asciiTheme="majorHAnsi" w:hAnsiTheme="majorHAnsi"/>
          <w:b/>
          <w:bCs/>
          <w:color w:val="C00000"/>
          <w:szCs w:val="24"/>
        </w:rPr>
        <w:t>Key Duties &amp; Areas of Responsibility will include:</w:t>
      </w:r>
    </w:p>
    <w:p w:rsidR="00AD6C4A" w:rsidRDefault="003C084D" w:rsidP="003C084D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3C084D">
        <w:rPr>
          <w:rFonts w:asciiTheme="majorHAnsi" w:hAnsiTheme="majorHAnsi" w:cs="Times New Roman"/>
          <w:szCs w:val="24"/>
          <w:lang w:val="en-GB"/>
        </w:rPr>
        <w:t>To co-ordinate</w:t>
      </w:r>
      <w:r>
        <w:rPr>
          <w:rFonts w:asciiTheme="majorHAnsi" w:hAnsiTheme="majorHAnsi" w:cs="Times New Roman"/>
          <w:szCs w:val="24"/>
          <w:lang w:val="en-GB"/>
        </w:rPr>
        <w:t xml:space="preserve"> and deliver on</w:t>
      </w:r>
      <w:r w:rsidRPr="003C084D">
        <w:rPr>
          <w:rFonts w:asciiTheme="majorHAnsi" w:hAnsiTheme="majorHAnsi" w:cs="Times New Roman"/>
          <w:szCs w:val="24"/>
          <w:lang w:val="en-GB"/>
        </w:rPr>
        <w:t xml:space="preserve"> all </w:t>
      </w:r>
      <w:r w:rsidR="002D18E3">
        <w:rPr>
          <w:rFonts w:asciiTheme="majorHAnsi" w:hAnsiTheme="majorHAnsi" w:cs="Times New Roman"/>
          <w:szCs w:val="24"/>
          <w:lang w:val="en-GB"/>
        </w:rPr>
        <w:t xml:space="preserve">aspects of the </w:t>
      </w:r>
      <w:proofErr w:type="spellStart"/>
      <w:r w:rsidR="002D18E3">
        <w:rPr>
          <w:rFonts w:asciiTheme="majorHAnsi" w:hAnsiTheme="majorHAnsi" w:cs="Times New Roman"/>
          <w:szCs w:val="24"/>
          <w:lang w:val="en-GB"/>
        </w:rPr>
        <w:t>Comhairle</w:t>
      </w:r>
      <w:proofErr w:type="spellEnd"/>
      <w:r w:rsidR="002D18E3">
        <w:rPr>
          <w:rFonts w:asciiTheme="majorHAnsi" w:hAnsiTheme="majorHAnsi" w:cs="Times New Roman"/>
          <w:szCs w:val="24"/>
          <w:lang w:val="en-GB"/>
        </w:rPr>
        <w:t xml:space="preserve"> </w:t>
      </w:r>
      <w:proofErr w:type="spellStart"/>
      <w:proofErr w:type="gramStart"/>
      <w:r w:rsidR="002D18E3">
        <w:rPr>
          <w:rFonts w:asciiTheme="majorHAnsi" w:hAnsiTheme="majorHAnsi" w:cs="Times New Roman"/>
          <w:szCs w:val="24"/>
          <w:lang w:val="en-GB"/>
        </w:rPr>
        <w:t>na</w:t>
      </w:r>
      <w:proofErr w:type="spellEnd"/>
      <w:proofErr w:type="gramEnd"/>
      <w:r w:rsidR="002D18E3">
        <w:rPr>
          <w:rFonts w:asciiTheme="majorHAnsi" w:hAnsiTheme="majorHAnsi" w:cs="Times New Roman"/>
          <w:szCs w:val="24"/>
          <w:lang w:val="en-GB"/>
        </w:rPr>
        <w:t xml:space="preserve"> </w:t>
      </w:r>
      <w:proofErr w:type="spellStart"/>
      <w:r w:rsidR="002D18E3">
        <w:rPr>
          <w:rFonts w:asciiTheme="majorHAnsi" w:hAnsiTheme="majorHAnsi" w:cs="Times New Roman"/>
          <w:szCs w:val="24"/>
          <w:lang w:val="en-GB"/>
        </w:rPr>
        <w:t>nOg</w:t>
      </w:r>
      <w:proofErr w:type="spellEnd"/>
      <w:r w:rsidR="002D18E3">
        <w:rPr>
          <w:rFonts w:asciiTheme="majorHAnsi" w:hAnsiTheme="majorHAnsi" w:cs="Times New Roman"/>
          <w:szCs w:val="24"/>
          <w:lang w:val="en-GB"/>
        </w:rPr>
        <w:t>, as a youth-led programme within a c</w:t>
      </w:r>
      <w:r w:rsidR="00B022B2">
        <w:rPr>
          <w:rFonts w:asciiTheme="majorHAnsi" w:hAnsiTheme="majorHAnsi" w:cs="Times New Roman"/>
          <w:szCs w:val="24"/>
          <w:lang w:val="en-GB"/>
        </w:rPr>
        <w:t>ounty-wide and national framework.</w:t>
      </w:r>
    </w:p>
    <w:p w:rsidR="003C084D" w:rsidRDefault="003C084D" w:rsidP="003C084D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To develop, deliver and evaluate Youth Participation Training to young people as required.</w:t>
      </w:r>
    </w:p>
    <w:p w:rsidR="008E0288" w:rsidRDefault="008E0288" w:rsidP="008E028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1C060F">
        <w:rPr>
          <w:rFonts w:asciiTheme="majorHAnsi" w:hAnsiTheme="majorHAnsi" w:cs="Times New Roman"/>
          <w:szCs w:val="24"/>
          <w:lang w:val="en-GB"/>
        </w:rPr>
        <w:t>Identify and provide opportunities for young people</w:t>
      </w:r>
      <w:r w:rsidR="00A533AD" w:rsidRPr="001C060F">
        <w:rPr>
          <w:rFonts w:asciiTheme="majorHAnsi" w:hAnsiTheme="majorHAnsi" w:cs="Times New Roman"/>
          <w:szCs w:val="24"/>
          <w:lang w:val="en-GB"/>
        </w:rPr>
        <w:t>,</w:t>
      </w:r>
      <w:r w:rsidRPr="001C060F">
        <w:rPr>
          <w:rFonts w:asciiTheme="majorHAnsi" w:hAnsiTheme="majorHAnsi" w:cs="Times New Roman"/>
          <w:szCs w:val="24"/>
          <w:lang w:val="en-GB"/>
        </w:rPr>
        <w:t xml:space="preserve"> which increase their levels </w:t>
      </w:r>
      <w:r w:rsidR="001C060F" w:rsidRPr="001C060F">
        <w:rPr>
          <w:rFonts w:asciiTheme="majorHAnsi" w:hAnsiTheme="majorHAnsi" w:cs="Times New Roman"/>
          <w:szCs w:val="24"/>
          <w:lang w:val="en-GB"/>
        </w:rPr>
        <w:t xml:space="preserve">of participation and leadership, </w:t>
      </w:r>
      <w:r w:rsidR="001C060F">
        <w:rPr>
          <w:rFonts w:asciiTheme="majorHAnsi" w:hAnsiTheme="majorHAnsi" w:cs="Times New Roman"/>
          <w:szCs w:val="24"/>
          <w:lang w:val="en-GB"/>
        </w:rPr>
        <w:t>p</w:t>
      </w:r>
      <w:r w:rsidR="002D18E3" w:rsidRPr="001C060F">
        <w:rPr>
          <w:rFonts w:asciiTheme="majorHAnsi" w:hAnsiTheme="majorHAnsi" w:cs="Times New Roman"/>
          <w:szCs w:val="24"/>
          <w:lang w:val="en-GB"/>
        </w:rPr>
        <w:t>romot</w:t>
      </w:r>
      <w:r w:rsidR="001C060F">
        <w:rPr>
          <w:rFonts w:asciiTheme="majorHAnsi" w:hAnsiTheme="majorHAnsi" w:cs="Times New Roman"/>
          <w:szCs w:val="24"/>
          <w:lang w:val="en-GB"/>
        </w:rPr>
        <w:t>ing</w:t>
      </w:r>
      <w:r w:rsidRPr="001C060F">
        <w:rPr>
          <w:rFonts w:asciiTheme="majorHAnsi" w:hAnsiTheme="majorHAnsi" w:cs="Times New Roman"/>
          <w:szCs w:val="24"/>
          <w:lang w:val="en-GB"/>
        </w:rPr>
        <w:t xml:space="preserve"> the voice</w:t>
      </w:r>
      <w:r w:rsidR="00A533AD" w:rsidRPr="001C060F">
        <w:rPr>
          <w:rFonts w:asciiTheme="majorHAnsi" w:hAnsiTheme="majorHAnsi" w:cs="Times New Roman"/>
          <w:szCs w:val="24"/>
          <w:lang w:val="en-GB"/>
        </w:rPr>
        <w:t>s</w:t>
      </w:r>
      <w:r w:rsidRPr="001C060F">
        <w:rPr>
          <w:rFonts w:asciiTheme="majorHAnsi" w:hAnsiTheme="majorHAnsi" w:cs="Times New Roman"/>
          <w:szCs w:val="24"/>
          <w:lang w:val="en-GB"/>
        </w:rPr>
        <w:t xml:space="preserve"> of young people within all structures</w:t>
      </w:r>
      <w:r w:rsidR="002D18E3" w:rsidRPr="001C060F">
        <w:rPr>
          <w:rFonts w:asciiTheme="majorHAnsi" w:hAnsiTheme="majorHAnsi" w:cs="Times New Roman"/>
          <w:szCs w:val="24"/>
          <w:lang w:val="en-GB"/>
        </w:rPr>
        <w:t>.</w:t>
      </w:r>
    </w:p>
    <w:p w:rsidR="001C060F" w:rsidRPr="003C084D" w:rsidRDefault="001C060F" w:rsidP="001C060F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3C084D">
        <w:rPr>
          <w:rFonts w:asciiTheme="majorHAnsi" w:hAnsiTheme="majorHAnsi" w:cs="Times New Roman"/>
          <w:szCs w:val="24"/>
          <w:lang w:val="en-GB"/>
        </w:rPr>
        <w:t>Maintain and further develop the relationship with all sta</w:t>
      </w:r>
      <w:r>
        <w:rPr>
          <w:rFonts w:asciiTheme="majorHAnsi" w:hAnsiTheme="majorHAnsi" w:cs="Times New Roman"/>
          <w:szCs w:val="24"/>
          <w:lang w:val="en-GB"/>
        </w:rPr>
        <w:t xml:space="preserve">keholders in the </w:t>
      </w:r>
      <w:proofErr w:type="spellStart"/>
      <w:r>
        <w:rPr>
          <w:rFonts w:asciiTheme="majorHAnsi" w:hAnsiTheme="majorHAnsi" w:cs="Times New Roman"/>
          <w:szCs w:val="24"/>
          <w:lang w:val="en-GB"/>
        </w:rPr>
        <w:t>Comhairle</w:t>
      </w:r>
      <w:proofErr w:type="spellEnd"/>
      <w:r>
        <w:rPr>
          <w:rFonts w:asciiTheme="majorHAnsi" w:hAnsiTheme="majorHAnsi" w:cs="Times New Roman"/>
          <w:szCs w:val="24"/>
          <w:lang w:val="en-GB"/>
        </w:rPr>
        <w:t xml:space="preserve"> </w:t>
      </w:r>
      <w:proofErr w:type="spellStart"/>
      <w:proofErr w:type="gramStart"/>
      <w:r>
        <w:rPr>
          <w:rFonts w:asciiTheme="majorHAnsi" w:hAnsiTheme="majorHAnsi" w:cs="Times New Roman"/>
          <w:szCs w:val="24"/>
          <w:lang w:val="en-GB"/>
        </w:rPr>
        <w:t>na</w:t>
      </w:r>
      <w:proofErr w:type="spellEnd"/>
      <w:proofErr w:type="gramEnd"/>
      <w:r>
        <w:rPr>
          <w:rFonts w:asciiTheme="majorHAnsi" w:hAnsiTheme="majorHAnsi" w:cs="Times New Roman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szCs w:val="24"/>
          <w:lang w:val="en-GB"/>
        </w:rPr>
        <w:t>nÓg</w:t>
      </w:r>
      <w:proofErr w:type="spellEnd"/>
      <w:r w:rsidRPr="003C084D">
        <w:rPr>
          <w:rFonts w:asciiTheme="majorHAnsi" w:hAnsiTheme="majorHAnsi" w:cs="Times New Roman"/>
          <w:szCs w:val="24"/>
          <w:lang w:val="en-GB"/>
        </w:rPr>
        <w:t xml:space="preserve"> programme</w:t>
      </w:r>
      <w:r>
        <w:rPr>
          <w:rFonts w:asciiTheme="majorHAnsi" w:hAnsiTheme="majorHAnsi" w:cs="Times New Roman"/>
          <w:szCs w:val="24"/>
          <w:lang w:val="en-GB"/>
        </w:rPr>
        <w:t>.</w:t>
      </w:r>
    </w:p>
    <w:p w:rsidR="008E0288" w:rsidRPr="008E0288" w:rsidRDefault="008E0288" w:rsidP="008E028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8E0288">
        <w:rPr>
          <w:rFonts w:asciiTheme="majorHAnsi" w:hAnsiTheme="majorHAnsi" w:cs="Times New Roman"/>
          <w:szCs w:val="24"/>
          <w:lang w:val="en-GB"/>
        </w:rPr>
        <w:t>Evaluating the work of the project using relevant project evaluation systems.</w:t>
      </w:r>
    </w:p>
    <w:p w:rsidR="008E0288" w:rsidRPr="008E0288" w:rsidRDefault="008E0288" w:rsidP="008E028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8E0288">
        <w:rPr>
          <w:rFonts w:asciiTheme="majorHAnsi" w:hAnsiTheme="majorHAnsi" w:cs="Times New Roman"/>
          <w:szCs w:val="24"/>
          <w:lang w:val="en-GB"/>
        </w:rPr>
        <w:t xml:space="preserve">To work within budgets and monitor programme spending in line with KDYS procedures.  </w:t>
      </w:r>
    </w:p>
    <w:p w:rsidR="008E0288" w:rsidRPr="008E0288" w:rsidRDefault="008E0288" w:rsidP="008E028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8E0288">
        <w:rPr>
          <w:rFonts w:asciiTheme="majorHAnsi" w:hAnsiTheme="majorHAnsi" w:cs="Times New Roman"/>
          <w:szCs w:val="24"/>
          <w:lang w:val="en-GB"/>
        </w:rPr>
        <w:t>Report writing, maintenance of records and other administrative duties, as required</w:t>
      </w:r>
    </w:p>
    <w:p w:rsidR="008E0288" w:rsidRPr="008E0288" w:rsidRDefault="008E0288" w:rsidP="008E028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8E0288">
        <w:rPr>
          <w:rFonts w:asciiTheme="majorHAnsi" w:hAnsiTheme="majorHAnsi" w:cs="Times New Roman"/>
          <w:szCs w:val="24"/>
          <w:lang w:val="en-GB"/>
        </w:rPr>
        <w:t xml:space="preserve">To ensure compliance with relevant </w:t>
      </w:r>
      <w:r w:rsidR="00B022B2">
        <w:rPr>
          <w:rFonts w:asciiTheme="majorHAnsi" w:hAnsiTheme="majorHAnsi" w:cs="Times New Roman"/>
          <w:szCs w:val="24"/>
          <w:lang w:val="en-GB"/>
        </w:rPr>
        <w:t>q</w:t>
      </w:r>
      <w:r w:rsidRPr="008E0288">
        <w:rPr>
          <w:rFonts w:asciiTheme="majorHAnsi" w:hAnsiTheme="majorHAnsi" w:cs="Times New Roman"/>
          <w:szCs w:val="24"/>
          <w:lang w:val="en-GB"/>
        </w:rPr>
        <w:t xml:space="preserve">uality </w:t>
      </w:r>
      <w:r w:rsidR="00B022B2">
        <w:rPr>
          <w:rFonts w:asciiTheme="majorHAnsi" w:hAnsiTheme="majorHAnsi" w:cs="Times New Roman"/>
          <w:szCs w:val="24"/>
          <w:lang w:val="en-GB"/>
        </w:rPr>
        <w:t>s</w:t>
      </w:r>
      <w:r w:rsidRPr="008E0288">
        <w:rPr>
          <w:rFonts w:asciiTheme="majorHAnsi" w:hAnsiTheme="majorHAnsi" w:cs="Times New Roman"/>
          <w:szCs w:val="24"/>
          <w:lang w:val="en-GB"/>
        </w:rPr>
        <w:t>tandards</w:t>
      </w:r>
      <w:proofErr w:type="gramStart"/>
      <w:r w:rsidR="00B022B2">
        <w:rPr>
          <w:rFonts w:asciiTheme="majorHAnsi" w:hAnsiTheme="majorHAnsi" w:cs="Times New Roman"/>
          <w:szCs w:val="24"/>
          <w:lang w:val="en-GB"/>
        </w:rPr>
        <w:t>.</w:t>
      </w:r>
      <w:r w:rsidRPr="008E0288">
        <w:rPr>
          <w:rFonts w:asciiTheme="majorHAnsi" w:hAnsiTheme="majorHAnsi" w:cs="Times New Roman"/>
          <w:szCs w:val="24"/>
          <w:lang w:val="en-GB"/>
        </w:rPr>
        <w:t>.</w:t>
      </w:r>
      <w:proofErr w:type="gramEnd"/>
    </w:p>
    <w:p w:rsidR="008E0288" w:rsidRPr="008E0288" w:rsidRDefault="008E0288" w:rsidP="008E028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8E0288">
        <w:rPr>
          <w:rFonts w:asciiTheme="majorHAnsi" w:hAnsiTheme="majorHAnsi" w:cs="Times New Roman"/>
          <w:szCs w:val="24"/>
          <w:lang w:val="en-GB"/>
        </w:rPr>
        <w:t xml:space="preserve">Actively participate in both internal and external networks, structures and events relevant to the post </w:t>
      </w:r>
    </w:p>
    <w:p w:rsidR="008E0288" w:rsidRPr="008E0288" w:rsidRDefault="008E0288" w:rsidP="008E028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8E0288">
        <w:rPr>
          <w:rFonts w:asciiTheme="majorHAnsi" w:hAnsiTheme="majorHAnsi" w:cs="Times New Roman"/>
          <w:szCs w:val="24"/>
          <w:lang w:val="en-GB"/>
        </w:rPr>
        <w:t>To prepare for and attend individual supervision on a regular basis.</w:t>
      </w:r>
    </w:p>
    <w:p w:rsidR="008E0288" w:rsidRPr="008E0288" w:rsidRDefault="008E0288" w:rsidP="008E028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8E0288">
        <w:rPr>
          <w:rFonts w:asciiTheme="majorHAnsi" w:hAnsiTheme="majorHAnsi" w:cs="Times New Roman"/>
          <w:szCs w:val="24"/>
          <w:lang w:val="en-GB"/>
        </w:rPr>
        <w:lastRenderedPageBreak/>
        <w:t xml:space="preserve">Ensure ongoing compliance with organisational data protection policy and practice in all aspects of the role. </w:t>
      </w:r>
    </w:p>
    <w:p w:rsidR="008E0288" w:rsidRPr="008E0288" w:rsidRDefault="008E0288" w:rsidP="008E028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8E0288">
        <w:rPr>
          <w:rFonts w:asciiTheme="majorHAnsi" w:hAnsiTheme="majorHAnsi" w:cs="Times New Roman"/>
          <w:szCs w:val="24"/>
          <w:lang w:val="en-GB"/>
        </w:rPr>
        <w:t xml:space="preserve">Support the KDYS </w:t>
      </w:r>
      <w:r w:rsidR="00A533AD">
        <w:rPr>
          <w:rFonts w:asciiTheme="majorHAnsi" w:hAnsiTheme="majorHAnsi" w:cs="Times New Roman"/>
          <w:szCs w:val="24"/>
          <w:lang w:val="en-GB"/>
        </w:rPr>
        <w:t>p</w:t>
      </w:r>
      <w:r w:rsidRPr="008E0288">
        <w:rPr>
          <w:rFonts w:asciiTheme="majorHAnsi" w:hAnsiTheme="majorHAnsi" w:cs="Times New Roman"/>
          <w:szCs w:val="24"/>
          <w:lang w:val="en-GB"/>
        </w:rPr>
        <w:t xml:space="preserve">lanning and </w:t>
      </w:r>
      <w:r w:rsidR="00A533AD">
        <w:rPr>
          <w:rFonts w:asciiTheme="majorHAnsi" w:hAnsiTheme="majorHAnsi" w:cs="Times New Roman"/>
          <w:szCs w:val="24"/>
          <w:lang w:val="en-GB"/>
        </w:rPr>
        <w:t>r</w:t>
      </w:r>
      <w:r w:rsidRPr="008E0288">
        <w:rPr>
          <w:rFonts w:asciiTheme="majorHAnsi" w:hAnsiTheme="majorHAnsi" w:cs="Times New Roman"/>
          <w:szCs w:val="24"/>
          <w:lang w:val="en-GB"/>
        </w:rPr>
        <w:t xml:space="preserve">eporting </w:t>
      </w:r>
      <w:r w:rsidR="00A533AD">
        <w:rPr>
          <w:rFonts w:asciiTheme="majorHAnsi" w:hAnsiTheme="majorHAnsi" w:cs="Times New Roman"/>
          <w:szCs w:val="24"/>
          <w:lang w:val="en-GB"/>
        </w:rPr>
        <w:t>p</w:t>
      </w:r>
      <w:r w:rsidRPr="008E0288">
        <w:rPr>
          <w:rFonts w:asciiTheme="majorHAnsi" w:hAnsiTheme="majorHAnsi" w:cs="Times New Roman"/>
          <w:szCs w:val="24"/>
          <w:lang w:val="en-GB"/>
        </w:rPr>
        <w:t>rocesses</w:t>
      </w:r>
    </w:p>
    <w:p w:rsidR="00A176FD" w:rsidRPr="00B402F1" w:rsidRDefault="008E0288" w:rsidP="00AB5EA9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8E0288">
        <w:rPr>
          <w:rFonts w:asciiTheme="majorHAnsi" w:hAnsiTheme="majorHAnsi" w:cs="Times New Roman"/>
          <w:szCs w:val="24"/>
          <w:lang w:val="en-GB"/>
        </w:rPr>
        <w:t>To undertake other duties as may be requested.</w:t>
      </w:r>
      <w:r w:rsidR="00A176FD">
        <w:rPr>
          <w:rFonts w:asciiTheme="majorHAnsi" w:hAnsiTheme="majorHAnsi" w:cs="Times New Roman"/>
          <w:szCs w:val="24"/>
          <w:lang w:val="en-GB"/>
        </w:rPr>
        <w:t xml:space="preserve">  </w:t>
      </w:r>
      <w:r w:rsidR="00A176FD" w:rsidRPr="00AB5EA9">
        <w:rPr>
          <w:rFonts w:asciiTheme="majorHAnsi" w:hAnsiTheme="majorHAnsi" w:cs="Times New Roman"/>
          <w:szCs w:val="24"/>
          <w:lang w:val="en-GB"/>
        </w:rPr>
        <w:t>This may include involvement in the organisations events, fundraising, research etc.</w:t>
      </w:r>
    </w:p>
    <w:p w:rsidR="008B1136" w:rsidRPr="008E0288" w:rsidRDefault="008B1136" w:rsidP="008B1136">
      <w:pPr>
        <w:pStyle w:val="ListParagraph"/>
        <w:spacing w:after="0" w:line="259" w:lineRule="auto"/>
        <w:ind w:left="284"/>
        <w:jc w:val="both"/>
        <w:rPr>
          <w:rFonts w:asciiTheme="majorHAnsi" w:hAnsiTheme="majorHAnsi" w:cs="Times New Roman"/>
          <w:szCs w:val="24"/>
          <w:lang w:val="en-GB"/>
        </w:rPr>
      </w:pPr>
    </w:p>
    <w:p w:rsidR="006A539C" w:rsidRPr="00F644AD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  <w:r w:rsidRPr="00F644AD">
        <w:rPr>
          <w:rFonts w:asciiTheme="majorHAnsi" w:hAnsiTheme="majorHAnsi"/>
          <w:b/>
          <w:bCs/>
          <w:color w:val="C00000"/>
          <w:szCs w:val="24"/>
        </w:rPr>
        <w:t>Special conditions</w:t>
      </w:r>
    </w:p>
    <w:p w:rsidR="006A539C" w:rsidRPr="00F644A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>A relevant degree in youth work, education or other relevant discipline</w:t>
      </w:r>
      <w:r w:rsidR="005E707B" w:rsidRPr="00F644AD">
        <w:rPr>
          <w:rFonts w:asciiTheme="majorHAnsi" w:hAnsiTheme="majorHAnsi" w:cs="Times New Roman"/>
          <w:szCs w:val="24"/>
          <w:lang w:val="en-GB"/>
        </w:rPr>
        <w:t>.</w:t>
      </w:r>
      <w:r w:rsidRPr="00F644AD">
        <w:rPr>
          <w:rFonts w:asciiTheme="majorHAnsi" w:hAnsiTheme="majorHAnsi" w:cs="Times New Roman"/>
          <w:szCs w:val="24"/>
          <w:lang w:val="en-GB"/>
        </w:rPr>
        <w:t xml:space="preserve"> </w:t>
      </w:r>
    </w:p>
    <w:p w:rsidR="006A539C" w:rsidRPr="00F644A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 xml:space="preserve">Minimum </w:t>
      </w:r>
      <w:r w:rsidR="00222250" w:rsidRPr="00F644AD">
        <w:rPr>
          <w:rFonts w:asciiTheme="majorHAnsi" w:hAnsiTheme="majorHAnsi" w:cs="Times New Roman"/>
          <w:szCs w:val="24"/>
          <w:lang w:val="en-GB"/>
        </w:rPr>
        <w:t>1 year</w:t>
      </w:r>
      <w:r w:rsidR="005E707B" w:rsidRPr="00F644AD">
        <w:rPr>
          <w:rFonts w:asciiTheme="majorHAnsi" w:hAnsiTheme="majorHAnsi" w:cs="Times New Roman"/>
          <w:szCs w:val="24"/>
          <w:lang w:val="en-GB"/>
        </w:rPr>
        <w:t xml:space="preserve"> relevant experience of working with young</w:t>
      </w:r>
      <w:r w:rsidR="00222250" w:rsidRPr="00F644AD">
        <w:rPr>
          <w:rFonts w:asciiTheme="majorHAnsi" w:hAnsiTheme="majorHAnsi" w:cs="Times New Roman"/>
          <w:szCs w:val="24"/>
          <w:lang w:val="en-GB"/>
        </w:rPr>
        <w:t xml:space="preserve"> people in a paid capacity or 2 </w:t>
      </w:r>
      <w:r w:rsidR="005E707B" w:rsidRPr="00F644AD">
        <w:rPr>
          <w:rFonts w:asciiTheme="majorHAnsi" w:hAnsiTheme="majorHAnsi" w:cs="Times New Roman"/>
          <w:szCs w:val="24"/>
          <w:lang w:val="en-GB"/>
        </w:rPr>
        <w:t xml:space="preserve">years in a voluntary </w:t>
      </w:r>
      <w:r w:rsidR="001B41A9" w:rsidRPr="00F644AD">
        <w:rPr>
          <w:rFonts w:asciiTheme="majorHAnsi" w:hAnsiTheme="majorHAnsi" w:cs="Times New Roman"/>
          <w:szCs w:val="24"/>
          <w:lang w:val="en-GB"/>
        </w:rPr>
        <w:t>capacity</w:t>
      </w:r>
      <w:r w:rsidR="005E707B" w:rsidRPr="00F644AD">
        <w:rPr>
          <w:rFonts w:asciiTheme="majorHAnsi" w:hAnsiTheme="majorHAnsi" w:cs="Times New Roman"/>
          <w:szCs w:val="24"/>
          <w:lang w:val="en-GB"/>
        </w:rPr>
        <w:t>.</w:t>
      </w:r>
      <w:r w:rsidRPr="00F644AD">
        <w:rPr>
          <w:rFonts w:asciiTheme="majorHAnsi" w:hAnsiTheme="majorHAnsi" w:cs="Times New Roman"/>
          <w:szCs w:val="24"/>
          <w:lang w:val="en-GB"/>
        </w:rPr>
        <w:t xml:space="preserve"> </w:t>
      </w:r>
    </w:p>
    <w:p w:rsidR="007D6F7D" w:rsidRPr="00F644AD" w:rsidRDefault="007D6F7D" w:rsidP="007D6F7D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Theme="majorHAnsi" w:hAnsiTheme="majorHAnsi" w:cs="Times New Roman"/>
          <w:szCs w:val="24"/>
          <w:lang w:val="en-GB"/>
        </w:rPr>
      </w:pPr>
      <w:r w:rsidRPr="00A533AD">
        <w:rPr>
          <w:rFonts w:asciiTheme="majorHAnsi" w:hAnsiTheme="majorHAnsi" w:cs="Times New Roman"/>
          <w:szCs w:val="24"/>
          <w:lang w:val="en-GB"/>
        </w:rPr>
        <w:t xml:space="preserve">Experience in the design and delivery </w:t>
      </w:r>
      <w:r w:rsidRPr="00F644AD">
        <w:rPr>
          <w:rFonts w:asciiTheme="majorHAnsi" w:hAnsiTheme="majorHAnsi" w:cs="Times New Roman"/>
          <w:szCs w:val="24"/>
          <w:lang w:val="en-GB"/>
        </w:rPr>
        <w:t xml:space="preserve">of </w:t>
      </w:r>
      <w:r w:rsidRPr="00A533AD">
        <w:rPr>
          <w:rFonts w:asciiTheme="majorHAnsi" w:hAnsiTheme="majorHAnsi" w:cs="Times New Roman"/>
          <w:szCs w:val="24"/>
          <w:lang w:val="en-GB"/>
        </w:rPr>
        <w:t xml:space="preserve">programmes for </w:t>
      </w:r>
      <w:r w:rsidR="005E707B" w:rsidRPr="00A533AD">
        <w:rPr>
          <w:rFonts w:asciiTheme="majorHAnsi" w:hAnsiTheme="majorHAnsi" w:cs="Times New Roman"/>
          <w:szCs w:val="24"/>
          <w:lang w:val="en-GB"/>
        </w:rPr>
        <w:t>young people.</w:t>
      </w:r>
    </w:p>
    <w:p w:rsidR="006A539C" w:rsidRPr="00F644A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>Fluency in English, both written and verbal</w:t>
      </w:r>
      <w:r w:rsidR="00222250" w:rsidRPr="00F644AD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F644A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>Full, clean driver</w:t>
      </w:r>
      <w:r w:rsidR="008B1136">
        <w:rPr>
          <w:rFonts w:asciiTheme="majorHAnsi" w:hAnsiTheme="majorHAnsi" w:cs="Times New Roman"/>
          <w:szCs w:val="24"/>
          <w:lang w:val="en-GB"/>
        </w:rPr>
        <w:t>’</w:t>
      </w:r>
      <w:r w:rsidRPr="00F644AD">
        <w:rPr>
          <w:rFonts w:asciiTheme="majorHAnsi" w:hAnsiTheme="majorHAnsi" w:cs="Times New Roman"/>
          <w:szCs w:val="24"/>
          <w:lang w:val="en-GB"/>
        </w:rPr>
        <w:t>s license</w:t>
      </w:r>
      <w:r w:rsidR="00222250" w:rsidRPr="00F644AD">
        <w:rPr>
          <w:rFonts w:asciiTheme="majorHAnsi" w:hAnsiTheme="majorHAnsi" w:cs="Times New Roman"/>
          <w:szCs w:val="24"/>
          <w:lang w:val="en-GB"/>
        </w:rPr>
        <w:t xml:space="preserve"> and a willingness to </w:t>
      </w:r>
      <w:r w:rsidR="00E30D3D" w:rsidRPr="00F644AD">
        <w:rPr>
          <w:rFonts w:asciiTheme="majorHAnsi" w:hAnsiTheme="majorHAnsi" w:cs="Times New Roman"/>
          <w:szCs w:val="24"/>
          <w:lang w:val="en-GB"/>
        </w:rPr>
        <w:t>drive at night.</w:t>
      </w:r>
    </w:p>
    <w:p w:rsidR="006A539C" w:rsidRPr="00F644AD" w:rsidRDefault="006A539C" w:rsidP="007D6F7D">
      <w:pPr>
        <w:pStyle w:val="ListParagraph"/>
        <w:spacing w:after="0" w:line="259" w:lineRule="auto"/>
        <w:ind w:left="284"/>
        <w:rPr>
          <w:rFonts w:asciiTheme="majorHAnsi" w:hAnsiTheme="majorHAnsi" w:cs="Times New Roman"/>
          <w:szCs w:val="24"/>
          <w:lang w:val="en-GB"/>
        </w:rPr>
      </w:pPr>
    </w:p>
    <w:p w:rsidR="00F84F55" w:rsidRPr="00F644AD" w:rsidRDefault="00F84F55" w:rsidP="00F84F55">
      <w:pPr>
        <w:tabs>
          <w:tab w:val="left" w:pos="3795"/>
        </w:tabs>
        <w:spacing w:after="0" w:line="240" w:lineRule="auto"/>
        <w:rPr>
          <w:rFonts w:asciiTheme="majorHAnsi" w:hAnsiTheme="majorHAnsi"/>
          <w:b/>
          <w:bCs/>
          <w:color w:val="C00000"/>
          <w:szCs w:val="24"/>
        </w:rPr>
      </w:pPr>
      <w:r w:rsidRPr="00F644AD">
        <w:rPr>
          <w:rFonts w:asciiTheme="majorHAnsi" w:hAnsiTheme="majorHAnsi"/>
          <w:b/>
          <w:bCs/>
          <w:color w:val="C00000"/>
          <w:szCs w:val="24"/>
        </w:rPr>
        <w:t>Skills, competencies &amp; attributes</w:t>
      </w:r>
      <w:r w:rsidRPr="00F644AD">
        <w:rPr>
          <w:rFonts w:asciiTheme="majorHAnsi" w:hAnsiTheme="majorHAnsi"/>
          <w:b/>
          <w:bCs/>
          <w:color w:val="C00000"/>
          <w:szCs w:val="24"/>
        </w:rPr>
        <w:tab/>
      </w:r>
    </w:p>
    <w:p w:rsidR="00F84F55" w:rsidRPr="00F644AD" w:rsidRDefault="00F84F55" w:rsidP="00F84F55">
      <w:pPr>
        <w:spacing w:after="0" w:line="240" w:lineRule="auto"/>
        <w:rPr>
          <w:rFonts w:asciiTheme="majorHAnsi" w:hAnsiTheme="majorHAnsi"/>
          <w:b/>
          <w:bCs/>
          <w:color w:val="233E6F"/>
          <w:szCs w:val="24"/>
        </w:rPr>
      </w:pPr>
      <w:r w:rsidRPr="00F644AD">
        <w:rPr>
          <w:rFonts w:asciiTheme="majorHAnsi" w:hAnsiTheme="majorHAnsi"/>
          <w:b/>
          <w:bCs/>
          <w:color w:val="233E6F"/>
          <w:szCs w:val="24"/>
        </w:rPr>
        <w:t>Specialist Knowledge, Expertise &amp; Self Development</w:t>
      </w:r>
    </w:p>
    <w:p w:rsidR="00F84F55" w:rsidRPr="00F644A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>Evidence of professional knowledge in youth work, and/or community work</w:t>
      </w:r>
      <w:r w:rsidR="00E30D3D" w:rsidRPr="00F644AD">
        <w:rPr>
          <w:rFonts w:asciiTheme="majorHAnsi" w:hAnsiTheme="majorHAnsi" w:cs="Times New Roman"/>
          <w:szCs w:val="24"/>
          <w:lang w:val="en-GB"/>
        </w:rPr>
        <w:t xml:space="preserve"> and in particular, models of youth participation</w:t>
      </w:r>
      <w:r w:rsidR="005E707B" w:rsidRPr="00F644AD">
        <w:rPr>
          <w:rFonts w:asciiTheme="majorHAnsi" w:hAnsiTheme="majorHAnsi" w:cs="Times New Roman"/>
          <w:szCs w:val="24"/>
          <w:lang w:val="en-GB"/>
        </w:rPr>
        <w:t>.</w:t>
      </w:r>
    </w:p>
    <w:p w:rsidR="00F84F55" w:rsidRPr="00F644A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 xml:space="preserve">Experience in working with </w:t>
      </w:r>
      <w:r w:rsidR="00A533AD">
        <w:rPr>
          <w:rFonts w:asciiTheme="majorHAnsi" w:hAnsiTheme="majorHAnsi" w:cs="Times New Roman"/>
          <w:szCs w:val="24"/>
          <w:lang w:val="en-GB"/>
        </w:rPr>
        <w:t xml:space="preserve">and motivating </w:t>
      </w:r>
      <w:r w:rsidR="009301DA" w:rsidRPr="00F644AD">
        <w:rPr>
          <w:rFonts w:asciiTheme="majorHAnsi" w:hAnsiTheme="majorHAnsi" w:cs="Times New Roman"/>
          <w:szCs w:val="24"/>
          <w:lang w:val="en-GB"/>
        </w:rPr>
        <w:t xml:space="preserve">young people </w:t>
      </w:r>
      <w:r w:rsidRPr="00F644AD">
        <w:rPr>
          <w:rFonts w:asciiTheme="majorHAnsi" w:hAnsiTheme="majorHAnsi" w:cs="Times New Roman"/>
          <w:szCs w:val="24"/>
          <w:lang w:val="en-GB"/>
        </w:rPr>
        <w:t>in a dynamic/engaging way using a variety of methodologies</w:t>
      </w:r>
      <w:r w:rsidR="00E30D3D" w:rsidRPr="00F644AD">
        <w:rPr>
          <w:rFonts w:asciiTheme="majorHAnsi" w:hAnsiTheme="majorHAnsi" w:cs="Times New Roman"/>
          <w:szCs w:val="24"/>
          <w:lang w:val="en-GB"/>
        </w:rPr>
        <w:t xml:space="preserve"> in order to increase youth participation</w:t>
      </w:r>
      <w:r w:rsidRPr="00F644AD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F644A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 xml:space="preserve">Practical, working knowledge of youth work within the </w:t>
      </w:r>
      <w:r w:rsidR="008B1136">
        <w:rPr>
          <w:rFonts w:asciiTheme="majorHAnsi" w:hAnsiTheme="majorHAnsi" w:cs="Times New Roman"/>
          <w:szCs w:val="24"/>
          <w:lang w:val="en-GB"/>
        </w:rPr>
        <w:t>Quality</w:t>
      </w:r>
      <w:r w:rsidRPr="00F644AD">
        <w:rPr>
          <w:rFonts w:asciiTheme="majorHAnsi" w:hAnsiTheme="majorHAnsi" w:cs="Times New Roman"/>
          <w:szCs w:val="24"/>
          <w:lang w:val="en-GB"/>
        </w:rPr>
        <w:t xml:space="preserve"> </w:t>
      </w:r>
      <w:r w:rsidR="008B1136">
        <w:rPr>
          <w:rFonts w:asciiTheme="majorHAnsi" w:hAnsiTheme="majorHAnsi" w:cs="Times New Roman"/>
          <w:szCs w:val="24"/>
          <w:lang w:val="en-GB"/>
        </w:rPr>
        <w:t>Frameworks</w:t>
      </w:r>
    </w:p>
    <w:p w:rsidR="006A539C" w:rsidRPr="00F644A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 xml:space="preserve">Knowledge of issues and trends affecting young people in </w:t>
      </w:r>
      <w:r w:rsidR="00CF78B6" w:rsidRPr="00F644AD">
        <w:rPr>
          <w:rFonts w:asciiTheme="majorHAnsi" w:hAnsiTheme="majorHAnsi" w:cs="Times New Roman"/>
          <w:szCs w:val="24"/>
          <w:lang w:val="en-GB"/>
        </w:rPr>
        <w:t>contemporary Ireland</w:t>
      </w:r>
      <w:r w:rsidR="002064B2" w:rsidRPr="00F644AD">
        <w:rPr>
          <w:rFonts w:asciiTheme="majorHAnsi" w:hAnsiTheme="majorHAnsi" w:cs="Times New Roman"/>
          <w:szCs w:val="24"/>
          <w:lang w:val="en-GB"/>
        </w:rPr>
        <w:t>.</w:t>
      </w:r>
    </w:p>
    <w:p w:rsidR="00F84F55" w:rsidRPr="00F644A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>Understands the boundaries of professional practice</w:t>
      </w:r>
      <w:r w:rsidR="002064B2" w:rsidRPr="00F644AD">
        <w:rPr>
          <w:rFonts w:asciiTheme="majorHAnsi" w:hAnsiTheme="majorHAnsi" w:cs="Times New Roman"/>
          <w:szCs w:val="24"/>
          <w:lang w:val="en-GB"/>
        </w:rPr>
        <w:t>.</w:t>
      </w:r>
    </w:p>
    <w:p w:rsidR="00F84F55" w:rsidRPr="00F644A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>Demonstrates knowledge of child protection policy and practice</w:t>
      </w:r>
      <w:r w:rsidR="002064B2" w:rsidRPr="00F644AD">
        <w:rPr>
          <w:rFonts w:asciiTheme="majorHAnsi" w:hAnsiTheme="majorHAnsi" w:cs="Times New Roman"/>
          <w:szCs w:val="24"/>
          <w:lang w:val="en-GB"/>
        </w:rPr>
        <w:t>.</w:t>
      </w:r>
    </w:p>
    <w:p w:rsidR="00F84F55" w:rsidRPr="00F644A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 xml:space="preserve">Understands and shows commitment </w:t>
      </w:r>
      <w:r w:rsidRPr="00F644AD">
        <w:rPr>
          <w:rFonts w:asciiTheme="majorHAnsi" w:hAnsiTheme="majorHAnsi"/>
          <w:szCs w:val="24"/>
          <w:lang w:val="en-GB"/>
        </w:rPr>
        <w:t>to the purpose of KDYS and to work within the values, policies and procedures of the organisation and in the context of current legislation and regulations</w:t>
      </w:r>
      <w:r w:rsidR="002064B2" w:rsidRPr="00F644AD">
        <w:rPr>
          <w:rFonts w:asciiTheme="majorHAnsi" w:hAnsiTheme="majorHAnsi"/>
          <w:szCs w:val="24"/>
          <w:lang w:val="en-GB"/>
        </w:rPr>
        <w:t>.</w:t>
      </w:r>
      <w:r w:rsidRPr="00F644AD">
        <w:rPr>
          <w:rFonts w:asciiTheme="majorHAnsi" w:hAnsiTheme="majorHAnsi" w:cs="Times New Roman"/>
          <w:szCs w:val="24"/>
          <w:lang w:val="en-GB"/>
        </w:rPr>
        <w:t xml:space="preserve"> </w:t>
      </w:r>
    </w:p>
    <w:p w:rsidR="00F84F55" w:rsidRPr="00F644A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 xml:space="preserve">Reflects on </w:t>
      </w:r>
      <w:r w:rsidR="00FA3A45" w:rsidRPr="00F644AD">
        <w:rPr>
          <w:rFonts w:asciiTheme="majorHAnsi" w:hAnsiTheme="majorHAnsi" w:cs="Times New Roman"/>
          <w:szCs w:val="24"/>
          <w:lang w:val="en-GB"/>
        </w:rPr>
        <w:t xml:space="preserve">and is committed to </w:t>
      </w:r>
      <w:r w:rsidRPr="00F644AD">
        <w:rPr>
          <w:rFonts w:asciiTheme="majorHAnsi" w:hAnsiTheme="majorHAnsi" w:cs="Times New Roman"/>
          <w:szCs w:val="24"/>
          <w:lang w:val="en-GB"/>
        </w:rPr>
        <w:t>own development personally and professionally</w:t>
      </w:r>
      <w:r w:rsidR="002064B2" w:rsidRPr="00F644AD">
        <w:rPr>
          <w:rFonts w:asciiTheme="majorHAnsi" w:hAnsiTheme="majorHAnsi" w:cs="Times New Roman"/>
          <w:szCs w:val="24"/>
          <w:lang w:val="en-GB"/>
        </w:rPr>
        <w:t>.</w:t>
      </w:r>
    </w:p>
    <w:p w:rsidR="00BB4969" w:rsidRPr="00F644AD" w:rsidRDefault="00BB4969" w:rsidP="00BB4969">
      <w:pPr>
        <w:pStyle w:val="ListParagraph"/>
        <w:spacing w:after="0" w:line="259" w:lineRule="auto"/>
        <w:ind w:left="284"/>
        <w:jc w:val="both"/>
        <w:rPr>
          <w:rFonts w:asciiTheme="majorHAnsi" w:hAnsiTheme="majorHAnsi" w:cs="Times New Roman"/>
          <w:szCs w:val="24"/>
          <w:lang w:val="en-GB"/>
        </w:rPr>
      </w:pPr>
    </w:p>
    <w:p w:rsidR="00FA029A" w:rsidRPr="00F644AD" w:rsidRDefault="00FA029A" w:rsidP="00FA029A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F644AD">
        <w:rPr>
          <w:rFonts w:asciiTheme="majorHAnsi" w:hAnsiTheme="majorHAnsi"/>
          <w:b/>
          <w:bCs/>
          <w:color w:val="233E6F"/>
          <w:szCs w:val="24"/>
        </w:rPr>
        <w:t>Programme development and delivery</w:t>
      </w:r>
    </w:p>
    <w:p w:rsidR="00FA029A" w:rsidRPr="00F644AD" w:rsidRDefault="008B1136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/>
          <w:szCs w:val="24"/>
          <w:lang w:val="en-GB"/>
        </w:rPr>
        <w:t xml:space="preserve">Ability to </w:t>
      </w:r>
      <w:r w:rsidR="00FA029A" w:rsidRPr="00F644AD">
        <w:rPr>
          <w:rFonts w:asciiTheme="majorHAnsi" w:hAnsiTheme="majorHAnsi"/>
          <w:szCs w:val="24"/>
          <w:lang w:val="en-GB"/>
        </w:rPr>
        <w:t>design</w:t>
      </w:r>
      <w:r>
        <w:rPr>
          <w:rFonts w:asciiTheme="majorHAnsi" w:hAnsiTheme="majorHAnsi"/>
          <w:szCs w:val="24"/>
          <w:lang w:val="en-GB"/>
        </w:rPr>
        <w:t>,</w:t>
      </w:r>
      <w:r w:rsidR="00FA029A" w:rsidRPr="00F644AD">
        <w:rPr>
          <w:rFonts w:asciiTheme="majorHAnsi" w:hAnsiTheme="majorHAnsi"/>
          <w:szCs w:val="24"/>
          <w:lang w:val="en-GB"/>
        </w:rPr>
        <w:t xml:space="preserve"> deliver and evaluating programmes for young people with varying diverse and </w:t>
      </w:r>
      <w:r w:rsidR="002064B2" w:rsidRPr="00F644AD">
        <w:rPr>
          <w:rFonts w:asciiTheme="majorHAnsi" w:hAnsiTheme="majorHAnsi"/>
          <w:szCs w:val="24"/>
          <w:lang w:val="en-GB"/>
        </w:rPr>
        <w:t xml:space="preserve">cultural </w:t>
      </w:r>
      <w:r w:rsidR="002064B2" w:rsidRPr="00F644AD">
        <w:rPr>
          <w:rFonts w:asciiTheme="majorHAnsi" w:hAnsiTheme="majorHAnsi" w:cs="Times New Roman"/>
          <w:szCs w:val="24"/>
          <w:lang w:val="en-GB"/>
        </w:rPr>
        <w:t>backgrounds.</w:t>
      </w:r>
    </w:p>
    <w:p w:rsidR="00FA029A" w:rsidRPr="00F644AD" w:rsidRDefault="008B1136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Cs w:val="24"/>
          <w:lang w:val="en-GB"/>
        </w:rPr>
      </w:pPr>
      <w:r>
        <w:rPr>
          <w:rFonts w:asciiTheme="majorHAnsi" w:hAnsiTheme="majorHAnsi"/>
          <w:szCs w:val="24"/>
          <w:lang w:val="en-GB"/>
        </w:rPr>
        <w:t xml:space="preserve">Ability to </w:t>
      </w:r>
      <w:r w:rsidR="00A533AD">
        <w:rPr>
          <w:rFonts w:asciiTheme="majorHAnsi" w:hAnsiTheme="majorHAnsi"/>
          <w:szCs w:val="24"/>
          <w:lang w:val="en-GB"/>
        </w:rPr>
        <w:t xml:space="preserve">apply </w:t>
      </w:r>
      <w:r w:rsidR="00FA3A45" w:rsidRPr="00F644AD">
        <w:rPr>
          <w:rFonts w:asciiTheme="majorHAnsi" w:hAnsiTheme="majorHAnsi"/>
          <w:szCs w:val="24"/>
          <w:lang w:val="en-GB"/>
        </w:rPr>
        <w:t xml:space="preserve">appropriate and relevant </w:t>
      </w:r>
      <w:r w:rsidR="00FA029A" w:rsidRPr="00F644AD">
        <w:rPr>
          <w:rFonts w:asciiTheme="majorHAnsi" w:hAnsiTheme="majorHAnsi"/>
          <w:szCs w:val="24"/>
          <w:lang w:val="en-GB"/>
        </w:rPr>
        <w:t>youth work approaches and methodologies</w:t>
      </w:r>
      <w:r w:rsidR="002064B2" w:rsidRPr="00F644AD">
        <w:rPr>
          <w:rFonts w:asciiTheme="majorHAnsi" w:hAnsiTheme="majorHAnsi"/>
          <w:szCs w:val="24"/>
          <w:lang w:val="en-GB"/>
        </w:rPr>
        <w:t>.</w:t>
      </w:r>
    </w:p>
    <w:p w:rsidR="00222250" w:rsidRPr="00F644AD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Cs w:val="24"/>
          <w:lang w:val="en-GB"/>
        </w:rPr>
      </w:pPr>
      <w:r w:rsidRPr="00F644AD">
        <w:rPr>
          <w:rFonts w:asciiTheme="majorHAnsi" w:hAnsiTheme="majorHAnsi"/>
          <w:szCs w:val="24"/>
          <w:lang w:val="en-GB"/>
        </w:rPr>
        <w:t>Understands the importance of health and safety within the workplace overall and with emphasis on the delivery of programmes and activities with y</w:t>
      </w:r>
      <w:r w:rsidR="00222250" w:rsidRPr="00F644AD">
        <w:rPr>
          <w:rFonts w:asciiTheme="majorHAnsi" w:hAnsiTheme="majorHAnsi"/>
          <w:szCs w:val="24"/>
          <w:lang w:val="en-GB"/>
        </w:rPr>
        <w:t>oung people.</w:t>
      </w:r>
      <w:r w:rsidR="00222250" w:rsidRPr="00F644AD">
        <w:rPr>
          <w:rFonts w:asciiTheme="majorHAnsi" w:hAnsiTheme="majorHAnsi"/>
          <w:szCs w:val="24"/>
        </w:rPr>
        <w:t xml:space="preserve"> </w:t>
      </w:r>
    </w:p>
    <w:p w:rsidR="00A533AD" w:rsidRDefault="00A533AD" w:rsidP="003516CF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Cs w:val="24"/>
        </w:rPr>
      </w:pPr>
    </w:p>
    <w:p w:rsidR="00540584" w:rsidRPr="00F644AD" w:rsidRDefault="009301DA" w:rsidP="003516CF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Cs w:val="24"/>
        </w:rPr>
      </w:pPr>
      <w:r w:rsidRPr="00F644AD">
        <w:rPr>
          <w:rFonts w:asciiTheme="majorHAnsi" w:hAnsiTheme="majorHAnsi"/>
          <w:b/>
          <w:color w:val="233E6F"/>
          <w:szCs w:val="24"/>
        </w:rPr>
        <w:t>Teamwork</w:t>
      </w:r>
    </w:p>
    <w:p w:rsidR="00773E49" w:rsidRPr="00F644AD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Style w:val="Strong"/>
          <w:rFonts w:asciiTheme="majorHAnsi" w:hAnsiTheme="majorHAnsi" w:cs="Times New Roman"/>
          <w:b w:val="0"/>
          <w:bCs w:val="0"/>
          <w:szCs w:val="24"/>
          <w:lang w:val="en-GB"/>
        </w:rPr>
      </w:pPr>
      <w:r w:rsidRPr="00F644AD">
        <w:rPr>
          <w:rFonts w:asciiTheme="majorHAnsi" w:hAnsiTheme="majorHAnsi"/>
          <w:szCs w:val="24"/>
          <w:lang w:val="en-GB"/>
        </w:rPr>
        <w:t>Experience of working effectively in a team environment</w:t>
      </w:r>
      <w:r w:rsidRPr="00F644AD">
        <w:rPr>
          <w:rFonts w:asciiTheme="majorHAnsi" w:hAnsiTheme="majorHAnsi" w:cs="Times New Roman"/>
          <w:szCs w:val="24"/>
          <w:lang w:val="en-GB"/>
        </w:rPr>
        <w:t xml:space="preserve"> </w:t>
      </w:r>
      <w:r w:rsidR="003516CF" w:rsidRPr="00F644AD">
        <w:rPr>
          <w:rStyle w:val="Strong"/>
          <w:rFonts w:asciiTheme="majorHAnsi" w:hAnsiTheme="majorHAnsi" w:cs="Times New Roman"/>
          <w:b w:val="0"/>
          <w:szCs w:val="24"/>
          <w:shd w:val="clear" w:color="auto" w:fill="FFFFFF"/>
        </w:rPr>
        <w:t>within a challenging and busy environment.</w:t>
      </w:r>
    </w:p>
    <w:p w:rsidR="00773E49" w:rsidRPr="00F644AD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>Develops and maintains good working relationships with others, sharing information and knowledge, as appropriate</w:t>
      </w:r>
      <w:r w:rsidR="002064B2" w:rsidRPr="00F644AD">
        <w:rPr>
          <w:rFonts w:asciiTheme="majorHAnsi" w:hAnsiTheme="majorHAnsi" w:cs="Times New Roman"/>
          <w:szCs w:val="24"/>
          <w:lang w:val="en-GB"/>
        </w:rPr>
        <w:t>.</w:t>
      </w:r>
    </w:p>
    <w:p w:rsidR="00773E49" w:rsidRPr="00F644AD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>Maximises the contribution of the team, encouraging ownership, providing support and working effectively with others</w:t>
      </w:r>
      <w:r w:rsidR="002064B2" w:rsidRPr="00F644AD">
        <w:rPr>
          <w:rFonts w:asciiTheme="majorHAnsi" w:hAnsiTheme="majorHAnsi" w:cs="Times New Roman"/>
          <w:szCs w:val="24"/>
          <w:lang w:val="en-GB"/>
        </w:rPr>
        <w:t>.</w:t>
      </w:r>
    </w:p>
    <w:p w:rsidR="00773E49" w:rsidRPr="00F644AD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>Contributes to the development of policies in own area and the wider organisation</w:t>
      </w:r>
      <w:r w:rsidR="002064B2" w:rsidRPr="00F644AD">
        <w:rPr>
          <w:rFonts w:asciiTheme="majorHAnsi" w:hAnsiTheme="majorHAnsi" w:cs="Times New Roman"/>
          <w:szCs w:val="24"/>
          <w:lang w:val="en-GB"/>
        </w:rPr>
        <w:t>.</w:t>
      </w:r>
    </w:p>
    <w:p w:rsidR="00D03D13" w:rsidRDefault="00D03D13" w:rsidP="00FA029A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</w:p>
    <w:p w:rsidR="00FA029A" w:rsidRPr="00F644AD" w:rsidRDefault="00FA029A" w:rsidP="00FA029A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F644AD">
        <w:rPr>
          <w:rFonts w:asciiTheme="majorHAnsi" w:hAnsiTheme="majorHAnsi"/>
          <w:b/>
          <w:bCs/>
          <w:color w:val="233E6F"/>
          <w:szCs w:val="24"/>
        </w:rPr>
        <w:t>Administrative &amp; Technical Skills</w:t>
      </w:r>
    </w:p>
    <w:p w:rsidR="00FA029A" w:rsidRPr="00F644AD" w:rsidRDefault="008B1136" w:rsidP="00FA029A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Proficient</w:t>
      </w:r>
      <w:r w:rsidR="00FA029A" w:rsidRPr="00F644AD">
        <w:rPr>
          <w:rFonts w:asciiTheme="majorHAnsi" w:hAnsiTheme="majorHAnsi" w:cs="Times New Roman"/>
          <w:szCs w:val="24"/>
          <w:lang w:val="en-GB"/>
        </w:rPr>
        <w:t xml:space="preserve"> in Microsoft Office (Word, Excel, Access &amp; </w:t>
      </w:r>
      <w:proofErr w:type="gramStart"/>
      <w:r w:rsidR="00FA029A" w:rsidRPr="00F644AD">
        <w:rPr>
          <w:rFonts w:asciiTheme="majorHAnsi" w:hAnsiTheme="majorHAnsi" w:cs="Times New Roman"/>
          <w:szCs w:val="24"/>
          <w:lang w:val="en-GB"/>
        </w:rPr>
        <w:t>Powerpoint</w:t>
      </w:r>
      <w:proofErr w:type="gramEnd"/>
      <w:r w:rsidR="00FA029A" w:rsidRPr="00F644AD">
        <w:rPr>
          <w:rFonts w:asciiTheme="majorHAnsi" w:hAnsiTheme="majorHAnsi" w:cs="Times New Roman"/>
          <w:szCs w:val="24"/>
          <w:lang w:val="en-GB"/>
        </w:rPr>
        <w:t xml:space="preserve"> etc).  </w:t>
      </w:r>
    </w:p>
    <w:p w:rsidR="003A3647" w:rsidRPr="00F644AD" w:rsidRDefault="003A3647" w:rsidP="003A3647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Cs w:val="24"/>
          <w:lang w:val="en-GB"/>
        </w:rPr>
        <w:t>Practical k</w:t>
      </w:r>
      <w:r w:rsidRPr="00F644AD">
        <w:rPr>
          <w:rFonts w:asciiTheme="majorHAnsi" w:hAnsiTheme="majorHAnsi" w:cs="Times New Roman"/>
          <w:szCs w:val="24"/>
          <w:lang w:val="en-GB"/>
        </w:rPr>
        <w:t xml:space="preserve">nowledge </w:t>
      </w:r>
      <w:r>
        <w:rPr>
          <w:rFonts w:asciiTheme="majorHAnsi" w:hAnsiTheme="majorHAnsi" w:cs="Times New Roman"/>
          <w:szCs w:val="24"/>
          <w:lang w:val="en-GB"/>
        </w:rPr>
        <w:t xml:space="preserve">and experience </w:t>
      </w:r>
      <w:r w:rsidRPr="00F644AD">
        <w:rPr>
          <w:rFonts w:asciiTheme="majorHAnsi" w:hAnsiTheme="majorHAnsi" w:cs="Times New Roman"/>
          <w:szCs w:val="24"/>
          <w:lang w:val="en-GB"/>
        </w:rPr>
        <w:t>of social media platforms commonly used by young people.</w:t>
      </w:r>
      <w:r w:rsidRPr="00F644AD">
        <w:rPr>
          <w:rFonts w:asciiTheme="majorHAnsi" w:hAnsiTheme="majorHAnsi"/>
          <w:szCs w:val="24"/>
        </w:rPr>
        <w:t xml:space="preserve"> </w:t>
      </w:r>
    </w:p>
    <w:p w:rsidR="00FA029A" w:rsidRPr="00F644AD" w:rsidRDefault="008B1136" w:rsidP="00FA029A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lastRenderedPageBreak/>
        <w:t>Proficient in m</w:t>
      </w:r>
      <w:r w:rsidR="00FA029A" w:rsidRPr="00F644AD">
        <w:rPr>
          <w:rFonts w:asciiTheme="majorHAnsi" w:hAnsiTheme="majorHAnsi" w:cs="Times New Roman"/>
          <w:szCs w:val="24"/>
          <w:lang w:val="en-GB"/>
        </w:rPr>
        <w:t>aintaining accurate paper and electronic record systems, capable of information retrieval, analysis and dissemination as required.</w:t>
      </w:r>
    </w:p>
    <w:p w:rsidR="00A176FD" w:rsidRDefault="00A176FD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</w:p>
    <w:p w:rsidR="006A539C" w:rsidRPr="00F644AD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F644AD">
        <w:rPr>
          <w:rFonts w:asciiTheme="majorHAnsi" w:hAnsiTheme="majorHAnsi"/>
          <w:b/>
          <w:bCs/>
          <w:color w:val="233E6F"/>
          <w:szCs w:val="24"/>
        </w:rPr>
        <w:t>Delivery of Results</w:t>
      </w:r>
    </w:p>
    <w:p w:rsidR="006A539C" w:rsidRPr="00F644A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>Plans and prioritises work in terms of importance, timescales and other resource constraints, re-prioritising in light of challenging circumstances</w:t>
      </w:r>
      <w:r w:rsidR="002064B2" w:rsidRPr="00F644AD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F644AD" w:rsidRDefault="003A3647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 xml:space="preserve">Ability to </w:t>
      </w:r>
      <w:r w:rsidR="006A539C" w:rsidRPr="00F644AD">
        <w:rPr>
          <w:rFonts w:asciiTheme="majorHAnsi" w:hAnsiTheme="majorHAnsi" w:cs="Times New Roman"/>
          <w:szCs w:val="24"/>
          <w:lang w:val="en-GB"/>
        </w:rPr>
        <w:t>deliver on agreed objectives / goals</w:t>
      </w:r>
      <w:r>
        <w:rPr>
          <w:rFonts w:asciiTheme="majorHAnsi" w:hAnsiTheme="majorHAnsi" w:cs="Times New Roman"/>
          <w:szCs w:val="24"/>
          <w:lang w:val="en-GB"/>
        </w:rPr>
        <w:t xml:space="preserve">, </w:t>
      </w:r>
      <w:r w:rsidRPr="00F644AD">
        <w:rPr>
          <w:rFonts w:asciiTheme="majorHAnsi" w:hAnsiTheme="majorHAnsi" w:cs="Times New Roman"/>
          <w:szCs w:val="24"/>
          <w:lang w:val="en-GB"/>
        </w:rPr>
        <w:t>to a high standard and in an efficient manner.</w:t>
      </w:r>
    </w:p>
    <w:p w:rsidR="00222250" w:rsidRPr="00F644AD" w:rsidRDefault="007D6F7D" w:rsidP="00222250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>Ability to achieve results through community networking and cross sectoral working as relevant to the role</w:t>
      </w:r>
      <w:r w:rsidR="002064B2" w:rsidRPr="00F644AD">
        <w:rPr>
          <w:rFonts w:asciiTheme="majorHAnsi" w:hAnsiTheme="majorHAnsi" w:cs="Times New Roman"/>
          <w:szCs w:val="24"/>
          <w:lang w:val="en-GB"/>
        </w:rPr>
        <w:t>.</w:t>
      </w:r>
    </w:p>
    <w:p w:rsidR="00A533AD" w:rsidRDefault="00A533AD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</w:p>
    <w:p w:rsidR="006A539C" w:rsidRPr="00F644AD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F644AD">
        <w:rPr>
          <w:rFonts w:asciiTheme="majorHAnsi" w:hAnsiTheme="majorHAnsi"/>
          <w:b/>
          <w:bCs/>
          <w:color w:val="233E6F"/>
          <w:szCs w:val="24"/>
        </w:rPr>
        <w:t>Interpersonal &amp; Communication</w:t>
      </w:r>
    </w:p>
    <w:p w:rsidR="006A539C" w:rsidRPr="00F644A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>Communicates in a fluent, logical, clear and convincing manner verbally and in writing</w:t>
      </w:r>
      <w:r w:rsidR="002064B2" w:rsidRPr="00F644AD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F644AD" w:rsidRDefault="003A3647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Ability</w:t>
      </w:r>
      <w:r w:rsidR="006A539C" w:rsidRPr="00F644AD">
        <w:rPr>
          <w:rFonts w:asciiTheme="majorHAnsi" w:hAnsiTheme="majorHAnsi" w:cs="Times New Roman"/>
          <w:szCs w:val="24"/>
          <w:lang w:val="en-GB"/>
        </w:rPr>
        <w:t xml:space="preserve"> to listen effectively and develop an effective dialogue quickly</w:t>
      </w:r>
      <w:r w:rsidR="002064B2" w:rsidRPr="00F644AD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F644AD" w:rsidRDefault="003A3647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Ability</w:t>
      </w:r>
      <w:r w:rsidR="006A539C" w:rsidRPr="00F644AD">
        <w:rPr>
          <w:rFonts w:asciiTheme="majorHAnsi" w:hAnsiTheme="majorHAnsi" w:cs="Times New Roman"/>
          <w:szCs w:val="24"/>
          <w:lang w:val="en-GB"/>
        </w:rPr>
        <w:t xml:space="preserve"> to acknowledge and address conflict in an open, honest and </w:t>
      </w:r>
      <w:r w:rsidR="002064B2" w:rsidRPr="00F644AD">
        <w:rPr>
          <w:rFonts w:asciiTheme="majorHAnsi" w:hAnsiTheme="majorHAnsi" w:cs="Times New Roman"/>
          <w:szCs w:val="24"/>
          <w:lang w:val="en-GB"/>
        </w:rPr>
        <w:t>non-judgemental</w:t>
      </w:r>
      <w:r w:rsidR="006A539C" w:rsidRPr="00F644AD">
        <w:rPr>
          <w:rFonts w:asciiTheme="majorHAnsi" w:hAnsiTheme="majorHAnsi" w:cs="Times New Roman"/>
          <w:szCs w:val="24"/>
          <w:lang w:val="en-GB"/>
        </w:rPr>
        <w:t xml:space="preserve"> manner.</w:t>
      </w:r>
    </w:p>
    <w:p w:rsidR="006A539C" w:rsidRPr="00F644A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>Ability to advocate for, motivate, recruit and engage young people</w:t>
      </w:r>
      <w:r w:rsidR="002064B2" w:rsidRPr="00F644AD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F644A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>Effectively influences others to take action</w:t>
      </w:r>
      <w:r w:rsidR="002064B2" w:rsidRPr="00F644AD">
        <w:rPr>
          <w:rFonts w:asciiTheme="majorHAnsi" w:hAnsiTheme="majorHAnsi" w:cs="Times New Roman"/>
          <w:szCs w:val="24"/>
          <w:lang w:val="en-GB"/>
        </w:rPr>
        <w:t>.</w:t>
      </w:r>
    </w:p>
    <w:p w:rsidR="00222250" w:rsidRPr="00F644AD" w:rsidRDefault="006A539C" w:rsidP="00222250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>Works to establish mutual understanding to allow for collaborative working</w:t>
      </w:r>
      <w:r w:rsidR="002064B2" w:rsidRPr="00F644AD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F644AD" w:rsidRDefault="006A539C" w:rsidP="00C806A2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Cs w:val="24"/>
        </w:rPr>
      </w:pPr>
    </w:p>
    <w:p w:rsidR="006A539C" w:rsidRPr="00F644AD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F644AD">
        <w:rPr>
          <w:rFonts w:asciiTheme="majorHAnsi" w:hAnsiTheme="majorHAnsi"/>
          <w:b/>
          <w:bCs/>
          <w:color w:val="233E6F"/>
          <w:szCs w:val="24"/>
        </w:rPr>
        <w:t>Drive &amp; Commitment</w:t>
      </w:r>
    </w:p>
    <w:p w:rsidR="006A539C" w:rsidRPr="00F644A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>Is self-motivated and shows a desire to continuously perform at a high level</w:t>
      </w:r>
      <w:r w:rsidR="002064B2" w:rsidRPr="00F644AD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F644A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>Has the ability to think logically, use initiative and work with minimum supervision.</w:t>
      </w:r>
    </w:p>
    <w:p w:rsidR="006A539C" w:rsidRPr="00F644A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>Have a flexible approach to the work in response to organisational change</w:t>
      </w:r>
      <w:r w:rsidR="00A533AD">
        <w:rPr>
          <w:rFonts w:asciiTheme="majorHAnsi" w:hAnsiTheme="majorHAnsi" w:cs="Times New Roman"/>
          <w:szCs w:val="24"/>
          <w:lang w:val="en-GB"/>
        </w:rPr>
        <w:t xml:space="preserve"> &amp; requirements</w:t>
      </w:r>
      <w:r w:rsidRPr="00F644AD">
        <w:rPr>
          <w:rFonts w:asciiTheme="majorHAnsi" w:hAnsiTheme="majorHAnsi" w:cs="Times New Roman"/>
          <w:szCs w:val="24"/>
          <w:lang w:val="en-GB"/>
        </w:rPr>
        <w:t>, development and review of best practice</w:t>
      </w:r>
      <w:r w:rsidR="002064B2" w:rsidRPr="00F644AD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F644A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>Through leading by example, fosters high standards of ethics and integrity</w:t>
      </w:r>
      <w:r w:rsidR="002064B2" w:rsidRPr="00F644AD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F644AD" w:rsidRDefault="006A539C" w:rsidP="00C806A2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Cs w:val="24"/>
        </w:rPr>
      </w:pPr>
    </w:p>
    <w:p w:rsidR="007D6F7D" w:rsidRPr="00F644AD" w:rsidRDefault="007D6F7D" w:rsidP="007D6F7D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  <w:r w:rsidRPr="00F644AD">
        <w:rPr>
          <w:rFonts w:asciiTheme="majorHAnsi" w:hAnsiTheme="majorHAnsi"/>
          <w:b/>
          <w:bCs/>
          <w:color w:val="C00000"/>
          <w:szCs w:val="24"/>
        </w:rPr>
        <w:t>Contract</w:t>
      </w:r>
    </w:p>
    <w:p w:rsidR="007D6F7D" w:rsidRPr="00025060" w:rsidRDefault="000F1201" w:rsidP="007D6F7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Fixed term contract until 31</w:t>
      </w:r>
      <w:r w:rsidRPr="000F1201">
        <w:rPr>
          <w:rFonts w:asciiTheme="majorHAnsi" w:hAnsiTheme="majorHAnsi" w:cs="Times New Roman"/>
          <w:szCs w:val="24"/>
          <w:vertAlign w:val="superscript"/>
          <w:lang w:val="en-GB"/>
        </w:rPr>
        <w:t>st</w:t>
      </w:r>
      <w:r>
        <w:rPr>
          <w:rFonts w:asciiTheme="majorHAnsi" w:hAnsiTheme="majorHAnsi" w:cs="Times New Roman"/>
          <w:szCs w:val="24"/>
          <w:lang w:val="en-GB"/>
        </w:rPr>
        <w:t xml:space="preserve"> December 2019</w:t>
      </w:r>
    </w:p>
    <w:p w:rsidR="000F1201" w:rsidRPr="00025060" w:rsidRDefault="007D6F7D" w:rsidP="005C39C3">
      <w:pPr>
        <w:pStyle w:val="ListParagraph"/>
        <w:spacing w:after="0" w:line="259" w:lineRule="auto"/>
        <w:ind w:left="284"/>
        <w:jc w:val="both"/>
        <w:rPr>
          <w:rFonts w:asciiTheme="majorHAnsi" w:hAnsiTheme="majorHAnsi" w:cs="Times New Roman"/>
          <w:szCs w:val="24"/>
          <w:lang w:val="en-GB"/>
        </w:rPr>
      </w:pPr>
      <w:r w:rsidRPr="00025060">
        <w:rPr>
          <w:rFonts w:asciiTheme="majorHAnsi" w:hAnsiTheme="majorHAnsi" w:cs="Times New Roman"/>
          <w:szCs w:val="24"/>
          <w:lang w:val="en-GB"/>
        </w:rPr>
        <w:t xml:space="preserve">This contract is for </w:t>
      </w:r>
      <w:r w:rsidR="00A533AD" w:rsidRPr="00025060">
        <w:rPr>
          <w:rFonts w:asciiTheme="majorHAnsi" w:hAnsiTheme="majorHAnsi" w:cs="Times New Roman"/>
          <w:szCs w:val="24"/>
          <w:lang w:val="en-GB"/>
        </w:rPr>
        <w:t>1</w:t>
      </w:r>
      <w:r w:rsidR="00A176FD">
        <w:rPr>
          <w:rFonts w:asciiTheme="majorHAnsi" w:hAnsiTheme="majorHAnsi" w:cs="Times New Roman"/>
          <w:szCs w:val="24"/>
          <w:lang w:val="en-GB"/>
        </w:rPr>
        <w:t>4</w:t>
      </w:r>
      <w:r w:rsidRPr="00025060">
        <w:rPr>
          <w:rFonts w:asciiTheme="majorHAnsi" w:hAnsiTheme="majorHAnsi" w:cs="Times New Roman"/>
          <w:szCs w:val="24"/>
          <w:lang w:val="en-GB"/>
        </w:rPr>
        <w:t xml:space="preserve"> hours per week</w:t>
      </w:r>
      <w:r w:rsidR="00A176FD">
        <w:rPr>
          <w:rFonts w:asciiTheme="majorHAnsi" w:hAnsiTheme="majorHAnsi" w:cs="Times New Roman"/>
          <w:szCs w:val="24"/>
          <w:lang w:val="en-GB"/>
        </w:rPr>
        <w:t xml:space="preserve">.  </w:t>
      </w:r>
      <w:r w:rsidR="005C39C3" w:rsidRPr="00A90ACB">
        <w:rPr>
          <w:rFonts w:ascii="Cambria" w:hAnsi="Cambria" w:cs="Times New Roman"/>
        </w:rPr>
        <w:t xml:space="preserve">The nature of this post requires the holder is flexible in working hours to cover the operational times of the service and the centre. This will involve </w:t>
      </w:r>
      <w:r w:rsidR="005C39C3" w:rsidRPr="007D6F7D">
        <w:rPr>
          <w:rFonts w:ascii="Cambria" w:hAnsi="Cambria" w:cs="Times New Roman"/>
          <w:szCs w:val="24"/>
          <w:lang w:val="en-GB"/>
        </w:rPr>
        <w:t xml:space="preserve">frequent evening and weekend work, </w:t>
      </w:r>
      <w:r w:rsidR="005C39C3" w:rsidRPr="007D6F7D">
        <w:rPr>
          <w:rFonts w:asciiTheme="majorHAnsi" w:hAnsiTheme="majorHAnsi" w:cs="Times New Roman"/>
          <w:szCs w:val="24"/>
        </w:rPr>
        <w:t>at times when young people are available and/ out of school</w:t>
      </w:r>
      <w:r w:rsidR="005C39C3">
        <w:rPr>
          <w:rFonts w:asciiTheme="majorHAnsi" w:hAnsiTheme="majorHAnsi" w:cs="Times New Roman"/>
          <w:szCs w:val="24"/>
        </w:rPr>
        <w:t>.</w:t>
      </w:r>
    </w:p>
    <w:p w:rsidR="005C39C3" w:rsidRDefault="005C39C3" w:rsidP="007D6F7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 xml:space="preserve">Salary </w:t>
      </w:r>
      <w:r w:rsidR="00774DAD">
        <w:rPr>
          <w:rFonts w:asciiTheme="majorHAnsi" w:hAnsiTheme="majorHAnsi" w:cs="Times New Roman"/>
          <w:szCs w:val="24"/>
          <w:lang w:val="en-GB"/>
        </w:rPr>
        <w:t>€30,362</w:t>
      </w:r>
      <w:r>
        <w:rPr>
          <w:rFonts w:asciiTheme="majorHAnsi" w:hAnsiTheme="majorHAnsi" w:cs="Times New Roman"/>
          <w:szCs w:val="24"/>
          <w:lang w:val="en-GB"/>
        </w:rPr>
        <w:t xml:space="preserve"> pro rata per annum</w:t>
      </w:r>
      <w:r w:rsidRPr="00F644AD">
        <w:rPr>
          <w:rFonts w:asciiTheme="majorHAnsi" w:hAnsiTheme="majorHAnsi" w:cs="Times New Roman"/>
          <w:szCs w:val="24"/>
          <w:lang w:val="en-GB"/>
        </w:rPr>
        <w:t xml:space="preserve"> </w:t>
      </w:r>
    </w:p>
    <w:p w:rsidR="007D6F7D" w:rsidRDefault="007D6F7D" w:rsidP="007D6F7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>Employment with KDYS is subject to a satisfactory response from the Garda Vetting Unit being received in relation to any candidate under consideration and satisfactory reference checks being received.</w:t>
      </w:r>
    </w:p>
    <w:p w:rsidR="00A176FD" w:rsidRPr="00F644AD" w:rsidRDefault="00A176FD" w:rsidP="00A176F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1F4B3E">
        <w:rPr>
          <w:rFonts w:ascii="Cambria" w:hAnsi="Cambria" w:cs="Times New Roman"/>
          <w:lang w:val="en-GB"/>
        </w:rPr>
        <w:t>This post is s</w:t>
      </w:r>
      <w:r>
        <w:rPr>
          <w:rFonts w:ascii="Cambria" w:hAnsi="Cambria" w:cs="Times New Roman"/>
          <w:lang w:val="en-GB"/>
        </w:rPr>
        <w:t xml:space="preserve">ubject to a </w:t>
      </w:r>
      <w:r w:rsidR="00774DAD">
        <w:rPr>
          <w:rFonts w:ascii="Cambria" w:hAnsi="Cambria" w:cs="Times New Roman"/>
          <w:lang w:val="en-GB"/>
        </w:rPr>
        <w:t xml:space="preserve">6 month </w:t>
      </w:r>
      <w:r>
        <w:rPr>
          <w:rFonts w:ascii="Cambria" w:hAnsi="Cambria" w:cs="Times New Roman"/>
          <w:lang w:val="en-GB"/>
        </w:rPr>
        <w:t>probationary period.</w:t>
      </w:r>
      <w:r w:rsidRPr="00F644AD">
        <w:rPr>
          <w:rFonts w:asciiTheme="majorHAnsi" w:hAnsiTheme="majorHAnsi" w:cs="Times New Roman"/>
          <w:szCs w:val="24"/>
          <w:lang w:val="en-GB"/>
        </w:rPr>
        <w:t xml:space="preserve"> </w:t>
      </w:r>
    </w:p>
    <w:p w:rsidR="007D6F7D" w:rsidRPr="00F644AD" w:rsidRDefault="007D6F7D" w:rsidP="00B022B2">
      <w:pPr>
        <w:pStyle w:val="ListParagraph"/>
        <w:spacing w:after="0" w:line="259" w:lineRule="auto"/>
        <w:ind w:left="284"/>
        <w:jc w:val="both"/>
        <w:rPr>
          <w:rFonts w:asciiTheme="majorHAnsi" w:hAnsiTheme="majorHAnsi" w:cs="Times New Roman"/>
          <w:szCs w:val="24"/>
          <w:lang w:val="en-GB"/>
        </w:rPr>
      </w:pPr>
    </w:p>
    <w:p w:rsidR="00222250" w:rsidRPr="00F644AD" w:rsidRDefault="00222250" w:rsidP="00E30D3D">
      <w:pPr>
        <w:pStyle w:val="ListParagraph"/>
        <w:spacing w:after="0" w:line="240" w:lineRule="auto"/>
        <w:jc w:val="both"/>
        <w:rPr>
          <w:rFonts w:asciiTheme="majorHAnsi" w:hAnsiTheme="majorHAnsi"/>
          <w:szCs w:val="24"/>
        </w:rPr>
      </w:pPr>
    </w:p>
    <w:p w:rsidR="00BC730C" w:rsidRPr="00F644AD" w:rsidRDefault="00BC730C">
      <w:pPr>
        <w:rPr>
          <w:rFonts w:asciiTheme="majorHAnsi" w:hAnsiTheme="majorHAnsi"/>
          <w:szCs w:val="24"/>
        </w:rPr>
      </w:pPr>
    </w:p>
    <w:sectPr w:rsidR="00BC730C" w:rsidRPr="00F644AD" w:rsidSect="00AB5EA9">
      <w:pgSz w:w="11906" w:h="17338"/>
      <w:pgMar w:top="993" w:right="1021" w:bottom="992" w:left="102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89" w:rsidRDefault="00027989" w:rsidP="00267DD8">
      <w:pPr>
        <w:spacing w:after="0" w:line="240" w:lineRule="auto"/>
      </w:pPr>
      <w:r>
        <w:separator/>
      </w:r>
    </w:p>
  </w:endnote>
  <w:endnote w:type="continuationSeparator" w:id="0">
    <w:p w:rsidR="00027989" w:rsidRDefault="00027989" w:rsidP="0026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89" w:rsidRDefault="00027989" w:rsidP="00267DD8">
      <w:pPr>
        <w:spacing w:after="0" w:line="240" w:lineRule="auto"/>
      </w:pPr>
      <w:r>
        <w:separator/>
      </w:r>
    </w:p>
  </w:footnote>
  <w:footnote w:type="continuationSeparator" w:id="0">
    <w:p w:rsidR="00027989" w:rsidRDefault="00027989" w:rsidP="00267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3.25pt;height:18pt" o:bullet="t">
        <v:imagedata r:id="rId1" o:title="Bullet"/>
      </v:shape>
    </w:pict>
  </w:numPicBullet>
  <w:abstractNum w:abstractNumId="0">
    <w:nsid w:val="06132900"/>
    <w:multiLevelType w:val="hybridMultilevel"/>
    <w:tmpl w:val="365839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6720"/>
    <w:multiLevelType w:val="hybridMultilevel"/>
    <w:tmpl w:val="0E76382E"/>
    <w:lvl w:ilvl="0" w:tplc="04090001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A20135E"/>
    <w:multiLevelType w:val="hybridMultilevel"/>
    <w:tmpl w:val="6F601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96BA2"/>
    <w:multiLevelType w:val="hybridMultilevel"/>
    <w:tmpl w:val="D9EE1D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52764"/>
    <w:multiLevelType w:val="hybridMultilevel"/>
    <w:tmpl w:val="E6F6E9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871B6"/>
    <w:multiLevelType w:val="hybridMultilevel"/>
    <w:tmpl w:val="661492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F473A"/>
    <w:multiLevelType w:val="hybridMultilevel"/>
    <w:tmpl w:val="5D08810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1A15531A"/>
    <w:multiLevelType w:val="hybridMultilevel"/>
    <w:tmpl w:val="BAD650CE"/>
    <w:lvl w:ilvl="0" w:tplc="F4FCF2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D07D3B"/>
    <w:multiLevelType w:val="hybridMultilevel"/>
    <w:tmpl w:val="F05201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B61DE"/>
    <w:multiLevelType w:val="hybridMultilevel"/>
    <w:tmpl w:val="91165B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C23D3"/>
    <w:multiLevelType w:val="hybridMultilevel"/>
    <w:tmpl w:val="18B435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B1CFB"/>
    <w:multiLevelType w:val="hybridMultilevel"/>
    <w:tmpl w:val="E3A4BE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52BA3"/>
    <w:multiLevelType w:val="hybridMultilevel"/>
    <w:tmpl w:val="05328892"/>
    <w:lvl w:ilvl="0" w:tplc="594AC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D36FF0"/>
    <w:multiLevelType w:val="hybridMultilevel"/>
    <w:tmpl w:val="375295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F01EE"/>
    <w:multiLevelType w:val="hybridMultilevel"/>
    <w:tmpl w:val="780024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A4636"/>
    <w:multiLevelType w:val="hybridMultilevel"/>
    <w:tmpl w:val="757A4C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5A4285"/>
    <w:multiLevelType w:val="hybridMultilevel"/>
    <w:tmpl w:val="3D648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A7534"/>
    <w:multiLevelType w:val="hybridMultilevel"/>
    <w:tmpl w:val="40EC05E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EC34EAC"/>
    <w:multiLevelType w:val="hybridMultilevel"/>
    <w:tmpl w:val="C7F0F6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7C5796"/>
    <w:multiLevelType w:val="hybridMultilevel"/>
    <w:tmpl w:val="A7001A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166A8"/>
    <w:multiLevelType w:val="hybridMultilevel"/>
    <w:tmpl w:val="3006BCCE"/>
    <w:lvl w:ilvl="0" w:tplc="F4FCF2C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6293CA6"/>
    <w:multiLevelType w:val="hybridMultilevel"/>
    <w:tmpl w:val="F8ECFC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B632B"/>
    <w:multiLevelType w:val="hybridMultilevel"/>
    <w:tmpl w:val="5FFCBE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BF769A"/>
    <w:multiLevelType w:val="hybridMultilevel"/>
    <w:tmpl w:val="710C4674"/>
    <w:lvl w:ilvl="0" w:tplc="04090005">
      <w:start w:val="1"/>
      <w:numFmt w:val="bullet"/>
      <w:lvlText w:val=""/>
      <w:lvlPicBulletId w:val="0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6741635A"/>
    <w:multiLevelType w:val="hybridMultilevel"/>
    <w:tmpl w:val="88EAF9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875D07"/>
    <w:multiLevelType w:val="hybridMultilevel"/>
    <w:tmpl w:val="545E2A28"/>
    <w:lvl w:ilvl="0" w:tplc="F4FCF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050158"/>
    <w:multiLevelType w:val="hybridMultilevel"/>
    <w:tmpl w:val="637C27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83844"/>
    <w:multiLevelType w:val="hybridMultilevel"/>
    <w:tmpl w:val="7E700C24"/>
    <w:lvl w:ilvl="0" w:tplc="DB2A88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505011"/>
    <w:multiLevelType w:val="hybridMultilevel"/>
    <w:tmpl w:val="C40CAA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5D5261"/>
    <w:multiLevelType w:val="hybridMultilevel"/>
    <w:tmpl w:val="6D0A8A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47473B"/>
    <w:multiLevelType w:val="hybridMultilevel"/>
    <w:tmpl w:val="EDE05D5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>
    <w:nsid w:val="7BCE50F8"/>
    <w:multiLevelType w:val="hybridMultilevel"/>
    <w:tmpl w:val="13982BCA"/>
    <w:lvl w:ilvl="0" w:tplc="8BF80EB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05B3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3642AF"/>
    <w:multiLevelType w:val="hybridMultilevel"/>
    <w:tmpl w:val="1194DD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"/>
  </w:num>
  <w:num w:numId="4">
    <w:abstractNumId w:val="11"/>
  </w:num>
  <w:num w:numId="5">
    <w:abstractNumId w:val="26"/>
  </w:num>
  <w:num w:numId="6">
    <w:abstractNumId w:val="18"/>
  </w:num>
  <w:num w:numId="7">
    <w:abstractNumId w:val="14"/>
  </w:num>
  <w:num w:numId="8">
    <w:abstractNumId w:val="32"/>
  </w:num>
  <w:num w:numId="9">
    <w:abstractNumId w:val="20"/>
  </w:num>
  <w:num w:numId="10">
    <w:abstractNumId w:val="7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5"/>
  </w:num>
  <w:num w:numId="14">
    <w:abstractNumId w:val="13"/>
  </w:num>
  <w:num w:numId="15">
    <w:abstractNumId w:val="1"/>
  </w:num>
  <w:num w:numId="16">
    <w:abstractNumId w:val="23"/>
  </w:num>
  <w:num w:numId="17">
    <w:abstractNumId w:val="17"/>
  </w:num>
  <w:num w:numId="18">
    <w:abstractNumId w:val="3"/>
  </w:num>
  <w:num w:numId="19">
    <w:abstractNumId w:val="0"/>
  </w:num>
  <w:num w:numId="20">
    <w:abstractNumId w:val="21"/>
  </w:num>
  <w:num w:numId="21">
    <w:abstractNumId w:val="5"/>
  </w:num>
  <w:num w:numId="22">
    <w:abstractNumId w:val="19"/>
  </w:num>
  <w:num w:numId="23">
    <w:abstractNumId w:val="28"/>
  </w:num>
  <w:num w:numId="24">
    <w:abstractNumId w:val="10"/>
  </w:num>
  <w:num w:numId="25">
    <w:abstractNumId w:val="31"/>
  </w:num>
  <w:num w:numId="26">
    <w:abstractNumId w:val="15"/>
  </w:num>
  <w:num w:numId="27">
    <w:abstractNumId w:val="16"/>
  </w:num>
  <w:num w:numId="28">
    <w:abstractNumId w:val="6"/>
  </w:num>
  <w:num w:numId="29">
    <w:abstractNumId w:val="30"/>
  </w:num>
  <w:num w:numId="30">
    <w:abstractNumId w:val="16"/>
  </w:num>
  <w:num w:numId="31">
    <w:abstractNumId w:val="22"/>
  </w:num>
  <w:num w:numId="32">
    <w:abstractNumId w:val="9"/>
  </w:num>
  <w:num w:numId="33">
    <w:abstractNumId w:val="29"/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D4"/>
    <w:rsid w:val="00025060"/>
    <w:rsid w:val="0002697A"/>
    <w:rsid w:val="00027989"/>
    <w:rsid w:val="000320D8"/>
    <w:rsid w:val="00036F62"/>
    <w:rsid w:val="0006556C"/>
    <w:rsid w:val="000974D0"/>
    <w:rsid w:val="000A387C"/>
    <w:rsid w:val="000C333C"/>
    <w:rsid w:val="000C5929"/>
    <w:rsid w:val="000F1201"/>
    <w:rsid w:val="00105C19"/>
    <w:rsid w:val="0011795E"/>
    <w:rsid w:val="0013584A"/>
    <w:rsid w:val="00151B18"/>
    <w:rsid w:val="001546B0"/>
    <w:rsid w:val="0017266C"/>
    <w:rsid w:val="00191DF8"/>
    <w:rsid w:val="001957CE"/>
    <w:rsid w:val="001B41A9"/>
    <w:rsid w:val="001C060F"/>
    <w:rsid w:val="001C6F21"/>
    <w:rsid w:val="001F4B3E"/>
    <w:rsid w:val="002064B2"/>
    <w:rsid w:val="00221073"/>
    <w:rsid w:val="00222250"/>
    <w:rsid w:val="00226E55"/>
    <w:rsid w:val="00245D0F"/>
    <w:rsid w:val="00267DD8"/>
    <w:rsid w:val="0028407D"/>
    <w:rsid w:val="002D18E3"/>
    <w:rsid w:val="00323E68"/>
    <w:rsid w:val="00325C7E"/>
    <w:rsid w:val="003516CF"/>
    <w:rsid w:val="0035529B"/>
    <w:rsid w:val="00374E6E"/>
    <w:rsid w:val="00380324"/>
    <w:rsid w:val="0038633F"/>
    <w:rsid w:val="003A08EB"/>
    <w:rsid w:val="003A3647"/>
    <w:rsid w:val="003C084D"/>
    <w:rsid w:val="00441465"/>
    <w:rsid w:val="00486D81"/>
    <w:rsid w:val="004F3579"/>
    <w:rsid w:val="00531B38"/>
    <w:rsid w:val="00533985"/>
    <w:rsid w:val="00540584"/>
    <w:rsid w:val="00556A10"/>
    <w:rsid w:val="00564258"/>
    <w:rsid w:val="00565971"/>
    <w:rsid w:val="00590A27"/>
    <w:rsid w:val="005C0186"/>
    <w:rsid w:val="005C3407"/>
    <w:rsid w:val="005C39C3"/>
    <w:rsid w:val="005C74F1"/>
    <w:rsid w:val="005D353D"/>
    <w:rsid w:val="005E7063"/>
    <w:rsid w:val="005E707B"/>
    <w:rsid w:val="00602CC7"/>
    <w:rsid w:val="0060777F"/>
    <w:rsid w:val="00617886"/>
    <w:rsid w:val="00633F4F"/>
    <w:rsid w:val="006A539C"/>
    <w:rsid w:val="006B6B3E"/>
    <w:rsid w:val="006D5B02"/>
    <w:rsid w:val="006E1629"/>
    <w:rsid w:val="006E447E"/>
    <w:rsid w:val="006F21B5"/>
    <w:rsid w:val="00746F28"/>
    <w:rsid w:val="007629D5"/>
    <w:rsid w:val="00773E49"/>
    <w:rsid w:val="00774DAD"/>
    <w:rsid w:val="007C1D93"/>
    <w:rsid w:val="007D5D02"/>
    <w:rsid w:val="007D6F7D"/>
    <w:rsid w:val="00807613"/>
    <w:rsid w:val="008264FE"/>
    <w:rsid w:val="00861527"/>
    <w:rsid w:val="00870320"/>
    <w:rsid w:val="008B1136"/>
    <w:rsid w:val="008E0288"/>
    <w:rsid w:val="008E2CCF"/>
    <w:rsid w:val="008F286E"/>
    <w:rsid w:val="00901F39"/>
    <w:rsid w:val="009301DA"/>
    <w:rsid w:val="00994941"/>
    <w:rsid w:val="009C2D6C"/>
    <w:rsid w:val="00A176FD"/>
    <w:rsid w:val="00A533AD"/>
    <w:rsid w:val="00A71578"/>
    <w:rsid w:val="00AB5EA9"/>
    <w:rsid w:val="00AD3FD5"/>
    <w:rsid w:val="00AD6C4A"/>
    <w:rsid w:val="00AE7498"/>
    <w:rsid w:val="00AF0F3C"/>
    <w:rsid w:val="00AF7320"/>
    <w:rsid w:val="00B022B2"/>
    <w:rsid w:val="00B15A3D"/>
    <w:rsid w:val="00B16435"/>
    <w:rsid w:val="00B66CC4"/>
    <w:rsid w:val="00BB4969"/>
    <w:rsid w:val="00BC730C"/>
    <w:rsid w:val="00BC7EE5"/>
    <w:rsid w:val="00BF23B9"/>
    <w:rsid w:val="00C562A8"/>
    <w:rsid w:val="00C806A2"/>
    <w:rsid w:val="00C8169E"/>
    <w:rsid w:val="00C819C5"/>
    <w:rsid w:val="00CD2F7C"/>
    <w:rsid w:val="00CE1C42"/>
    <w:rsid w:val="00CF78B6"/>
    <w:rsid w:val="00D019D4"/>
    <w:rsid w:val="00D03D13"/>
    <w:rsid w:val="00D4497C"/>
    <w:rsid w:val="00DA2D48"/>
    <w:rsid w:val="00DB4927"/>
    <w:rsid w:val="00DC268B"/>
    <w:rsid w:val="00DF7B47"/>
    <w:rsid w:val="00E01A2D"/>
    <w:rsid w:val="00E12F57"/>
    <w:rsid w:val="00E30D3D"/>
    <w:rsid w:val="00E33706"/>
    <w:rsid w:val="00E4179C"/>
    <w:rsid w:val="00E468E0"/>
    <w:rsid w:val="00E55780"/>
    <w:rsid w:val="00E94304"/>
    <w:rsid w:val="00EA652B"/>
    <w:rsid w:val="00EE40AC"/>
    <w:rsid w:val="00F4151B"/>
    <w:rsid w:val="00F52F8D"/>
    <w:rsid w:val="00F644AD"/>
    <w:rsid w:val="00F81739"/>
    <w:rsid w:val="00F84F55"/>
    <w:rsid w:val="00FA029A"/>
    <w:rsid w:val="00FA3A45"/>
    <w:rsid w:val="00FE7EAC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D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498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D4"/>
    <w:pPr>
      <w:ind w:left="720"/>
      <w:contextualSpacing/>
    </w:pPr>
  </w:style>
  <w:style w:type="paragraph" w:styleId="NoSpacing">
    <w:name w:val="No Spacing"/>
    <w:uiPriority w:val="1"/>
    <w:qFormat/>
    <w:rsid w:val="00D019D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4151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749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BodyText2">
    <w:name w:val="Body Text 2"/>
    <w:basedOn w:val="Normal"/>
    <w:link w:val="BodyText2Char"/>
    <w:semiHidden/>
    <w:unhideWhenUsed/>
    <w:rsid w:val="00AE7498"/>
    <w:pPr>
      <w:spacing w:after="160" w:line="288" w:lineRule="auto"/>
      <w:ind w:left="2160"/>
      <w:jc w:val="both"/>
    </w:pPr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AE7498"/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paragraph" w:customStyle="1" w:styleId="Default">
    <w:name w:val="Default"/>
    <w:rsid w:val="00D449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78"/>
    <w:rPr>
      <w:b/>
      <w:bCs/>
    </w:rPr>
  </w:style>
  <w:style w:type="table" w:customStyle="1" w:styleId="TableGrid2">
    <w:name w:val="Table Grid2"/>
    <w:basedOn w:val="TableNormal"/>
    <w:next w:val="TableGrid"/>
    <w:uiPriority w:val="59"/>
    <w:rsid w:val="00B66CC4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7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DD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67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DD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D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498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D4"/>
    <w:pPr>
      <w:ind w:left="720"/>
      <w:contextualSpacing/>
    </w:pPr>
  </w:style>
  <w:style w:type="paragraph" w:styleId="NoSpacing">
    <w:name w:val="No Spacing"/>
    <w:uiPriority w:val="1"/>
    <w:qFormat/>
    <w:rsid w:val="00D019D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4151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749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BodyText2">
    <w:name w:val="Body Text 2"/>
    <w:basedOn w:val="Normal"/>
    <w:link w:val="BodyText2Char"/>
    <w:semiHidden/>
    <w:unhideWhenUsed/>
    <w:rsid w:val="00AE7498"/>
    <w:pPr>
      <w:spacing w:after="160" w:line="288" w:lineRule="auto"/>
      <w:ind w:left="2160"/>
      <w:jc w:val="both"/>
    </w:pPr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AE7498"/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paragraph" w:customStyle="1" w:styleId="Default">
    <w:name w:val="Default"/>
    <w:rsid w:val="00D449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78"/>
    <w:rPr>
      <w:b/>
      <w:bCs/>
    </w:rPr>
  </w:style>
  <w:style w:type="table" w:customStyle="1" w:styleId="TableGrid2">
    <w:name w:val="Table Grid2"/>
    <w:basedOn w:val="TableNormal"/>
    <w:next w:val="TableGrid"/>
    <w:uiPriority w:val="59"/>
    <w:rsid w:val="00B66CC4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7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DD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67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DD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E1AF-B9FD-4C0E-BED0-C06182BB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OSullivan</dc:creator>
  <cp:lastModifiedBy>Nicola OSullivan</cp:lastModifiedBy>
  <cp:revision>4</cp:revision>
  <cp:lastPrinted>2018-07-31T10:54:00Z</cp:lastPrinted>
  <dcterms:created xsi:type="dcterms:W3CDTF">2019-02-13T08:56:00Z</dcterms:created>
  <dcterms:modified xsi:type="dcterms:W3CDTF">2019-02-14T16:06:00Z</dcterms:modified>
</cp:coreProperties>
</file>